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62C" w:rsidRDefault="002D562C">
      <w:pPr>
        <w:jc w:val="center"/>
      </w:pPr>
      <w:r>
        <w:rPr>
          <w:b/>
          <w:sz w:val="28"/>
          <w:szCs w:val="28"/>
        </w:rPr>
        <w:t>ПОВЕСТКА ДНЯ</w:t>
      </w:r>
    </w:p>
    <w:p w:rsidR="002D562C" w:rsidRDefault="002D562C">
      <w:pPr>
        <w:jc w:val="center"/>
      </w:pPr>
      <w:r>
        <w:rPr>
          <w:b/>
          <w:sz w:val="28"/>
          <w:szCs w:val="28"/>
        </w:rPr>
        <w:t xml:space="preserve">38 сессия </w:t>
      </w:r>
      <w:r>
        <w:rPr>
          <w:b/>
          <w:sz w:val="28"/>
          <w:szCs w:val="28"/>
          <w:lang w:val="en-US"/>
        </w:rPr>
        <w:t>III</w:t>
      </w:r>
      <w:r>
        <w:rPr>
          <w:b/>
          <w:sz w:val="28"/>
          <w:szCs w:val="28"/>
        </w:rPr>
        <w:t xml:space="preserve"> созыва Совета сельского поселения Кубань</w:t>
      </w:r>
    </w:p>
    <w:p w:rsidR="002D562C" w:rsidRDefault="002D562C">
      <w:pPr>
        <w:jc w:val="center"/>
      </w:pPr>
      <w:r>
        <w:rPr>
          <w:b/>
          <w:sz w:val="28"/>
          <w:szCs w:val="28"/>
        </w:rPr>
        <w:t>Гулькевичского района</w:t>
      </w:r>
    </w:p>
    <w:p w:rsidR="002D562C" w:rsidRDefault="002D562C">
      <w:pPr>
        <w:jc w:val="center"/>
      </w:pPr>
    </w:p>
    <w:p w:rsidR="002D562C" w:rsidRDefault="002D562C">
      <w:r>
        <w:rPr>
          <w:b/>
          <w:sz w:val="28"/>
          <w:szCs w:val="28"/>
        </w:rPr>
        <w:t>21 марта 2017 года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пос. Кубань</w:t>
      </w:r>
    </w:p>
    <w:p w:rsidR="002D562C" w:rsidRDefault="002D562C"/>
    <w:p w:rsidR="002D562C" w:rsidRDefault="002D562C"/>
    <w:p w:rsidR="002D562C" w:rsidRDefault="002D562C"/>
    <w:p w:rsidR="002D562C" w:rsidRDefault="002D562C"/>
    <w:p w:rsidR="002D562C" w:rsidRDefault="002D562C">
      <w:pPr>
        <w:jc w:val="both"/>
      </w:pPr>
      <w:r>
        <w:rPr>
          <w:sz w:val="28"/>
          <w:szCs w:val="28"/>
        </w:rPr>
        <w:t>1.</w:t>
      </w:r>
      <w:r>
        <w:rPr>
          <w:sz w:val="28"/>
          <w:szCs w:val="28"/>
          <w:lang w:eastAsia="ru-RU"/>
        </w:rPr>
        <w:t>Об опубликовании годового отчета об исполнении бюджета сельского поселения Кубань Гулькевичского района за 2016 год, назначении даты проведения публичных слушаний, создании оргкомитета по проведению публичных слушаний по рассмотрению проекта годового отчета об исполнении бюджета сельского поселения Кубань Гулькевичского района за 2016 год и рабочей группы по учету предложений по проекту годового отчета об исполнении бюджета сельского поселения Кубань Гулькевичского района за 2016 год;</w:t>
      </w:r>
    </w:p>
    <w:p w:rsidR="002D562C" w:rsidRDefault="002D562C">
      <w:pPr>
        <w:jc w:val="both"/>
      </w:pPr>
    </w:p>
    <w:p w:rsidR="002D562C" w:rsidRDefault="002D562C">
      <w:pPr>
        <w:jc w:val="both"/>
      </w:pPr>
      <w:r>
        <w:rPr>
          <w:sz w:val="28"/>
          <w:szCs w:val="28"/>
          <w:lang w:eastAsia="ru-RU"/>
        </w:rPr>
        <w:t>2.</w:t>
      </w:r>
      <w:r>
        <w:rPr>
          <w:sz w:val="28"/>
          <w:szCs w:val="28"/>
        </w:rPr>
        <w:t>Об утверждении Положения о пенсии за выслугу лет лицам, замещавшим муниципальные должности и должности муниципальной службы в органах местного самоуправления сельского поселения Кубань Гулькевичского района</w:t>
      </w:r>
      <w:r>
        <w:rPr>
          <w:sz w:val="28"/>
          <w:szCs w:val="28"/>
          <w:lang w:eastAsia="ru-RU"/>
        </w:rPr>
        <w:t>;</w:t>
      </w:r>
    </w:p>
    <w:p w:rsidR="002D562C" w:rsidRDefault="002D562C">
      <w:pPr>
        <w:jc w:val="both"/>
        <w:rPr>
          <w:sz w:val="28"/>
          <w:szCs w:val="28"/>
          <w:lang w:eastAsia="ru-RU"/>
        </w:rPr>
      </w:pPr>
    </w:p>
    <w:p w:rsidR="002D562C" w:rsidRDefault="002D562C">
      <w:pPr>
        <w:jc w:val="both"/>
      </w:pPr>
      <w:r>
        <w:rPr>
          <w:sz w:val="28"/>
          <w:szCs w:val="28"/>
          <w:lang w:eastAsia="ru-RU"/>
        </w:rPr>
        <w:t>3. О даче согласия на передачу в аренду нежилого помещения, расположенного по адресу: п. Кубань, ул. Школьная, 8, Гулькевичского района, Краснодарского края;</w:t>
      </w:r>
    </w:p>
    <w:p w:rsidR="002D562C" w:rsidRDefault="002D562C">
      <w:pPr>
        <w:jc w:val="both"/>
      </w:pPr>
    </w:p>
    <w:p w:rsidR="002D562C" w:rsidRDefault="002D562C">
      <w:pPr>
        <w:jc w:val="both"/>
      </w:pPr>
      <w:r>
        <w:rPr>
          <w:sz w:val="28"/>
          <w:szCs w:val="28"/>
          <w:lang w:eastAsia="ru-RU"/>
        </w:rPr>
        <w:t>4. Об утверждении  Порядка ведения перечня видов муниципального контроля и органов местного самоуправления, уполномоченных на их осуществление, на территории сельского поселения Кубань Гулькевичского района;</w:t>
      </w:r>
    </w:p>
    <w:p w:rsidR="002D562C" w:rsidRDefault="002D562C">
      <w:pPr>
        <w:jc w:val="both"/>
        <w:rPr>
          <w:sz w:val="28"/>
          <w:szCs w:val="28"/>
          <w:lang w:eastAsia="ru-RU"/>
        </w:rPr>
      </w:pPr>
    </w:p>
    <w:p w:rsidR="002D562C" w:rsidRDefault="002D562C">
      <w:pPr>
        <w:jc w:val="both"/>
      </w:pPr>
      <w:r>
        <w:rPr>
          <w:sz w:val="28"/>
          <w:szCs w:val="28"/>
          <w:lang w:eastAsia="ru-RU"/>
        </w:rPr>
        <w:t>5. Разное.</w:t>
      </w:r>
    </w:p>
    <w:p w:rsidR="002D562C" w:rsidRDefault="002D562C">
      <w:pPr>
        <w:jc w:val="both"/>
      </w:pPr>
    </w:p>
    <w:p w:rsidR="002D562C" w:rsidRDefault="002D562C">
      <w:pPr>
        <w:jc w:val="both"/>
      </w:pPr>
    </w:p>
    <w:p w:rsidR="002D562C" w:rsidRDefault="002D562C">
      <w:pPr>
        <w:jc w:val="both"/>
      </w:pPr>
      <w:r>
        <w:rPr>
          <w:b/>
          <w:sz w:val="28"/>
          <w:szCs w:val="28"/>
          <w:lang w:eastAsia="ru-RU"/>
        </w:rPr>
        <w:t xml:space="preserve">Председатель Совета </w:t>
      </w:r>
    </w:p>
    <w:p w:rsidR="002D562C" w:rsidRDefault="002D562C">
      <w:pPr>
        <w:jc w:val="both"/>
      </w:pPr>
      <w:r>
        <w:rPr>
          <w:b/>
          <w:sz w:val="28"/>
          <w:szCs w:val="28"/>
          <w:lang w:eastAsia="ru-RU"/>
        </w:rPr>
        <w:t>сельского поселения Кубань</w:t>
      </w:r>
    </w:p>
    <w:p w:rsidR="002D562C" w:rsidRDefault="002D562C">
      <w:pPr>
        <w:jc w:val="both"/>
      </w:pPr>
      <w:r>
        <w:rPr>
          <w:b/>
          <w:sz w:val="28"/>
          <w:szCs w:val="28"/>
          <w:lang w:eastAsia="ru-RU"/>
        </w:rPr>
        <w:t>Гулькевичского района</w:t>
      </w:r>
      <w:r>
        <w:rPr>
          <w:b/>
          <w:sz w:val="28"/>
          <w:szCs w:val="28"/>
          <w:lang w:eastAsia="ru-RU"/>
        </w:rPr>
        <w:tab/>
      </w:r>
      <w:r>
        <w:rPr>
          <w:b/>
          <w:sz w:val="28"/>
          <w:szCs w:val="28"/>
          <w:lang w:eastAsia="ru-RU"/>
        </w:rPr>
        <w:tab/>
      </w:r>
      <w:r>
        <w:rPr>
          <w:b/>
          <w:sz w:val="28"/>
          <w:szCs w:val="28"/>
          <w:lang w:eastAsia="ru-RU"/>
        </w:rPr>
        <w:tab/>
      </w:r>
      <w:r>
        <w:rPr>
          <w:b/>
          <w:sz w:val="28"/>
          <w:szCs w:val="28"/>
          <w:lang w:eastAsia="ru-RU"/>
        </w:rPr>
        <w:tab/>
      </w:r>
      <w:r>
        <w:rPr>
          <w:b/>
          <w:sz w:val="28"/>
          <w:szCs w:val="28"/>
          <w:lang w:eastAsia="ru-RU"/>
        </w:rPr>
        <w:tab/>
        <w:t xml:space="preserve">                    А.В.Матяш</w:t>
      </w:r>
    </w:p>
    <w:sectPr w:rsidR="002D562C" w:rsidSect="001019A8">
      <w:pgSz w:w="11906" w:h="16838"/>
      <w:pgMar w:top="1134" w:right="850" w:bottom="1134" w:left="1701"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CC"/>
    <w:family w:val="roman"/>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Liberation Sans">
    <w:altName w:val="Arial"/>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19A8"/>
    <w:rsid w:val="001019A8"/>
    <w:rsid w:val="002D562C"/>
    <w:rsid w:val="004733B6"/>
    <w:rsid w:val="00D32632"/>
    <w:rsid w:val="00F35F8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Lucida Sans Unicode" w:hAnsi="Liberation Serif" w:cs="Mangal"/>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9A8"/>
    <w:pPr>
      <w:suppressAutoHyphens/>
      <w:spacing w:line="100" w:lineRule="atLeast"/>
    </w:pPr>
    <w:rPr>
      <w:rFonts w:ascii="Times New Roman" w:eastAsia="Times New Roman" w:hAnsi="Times New Roman" w:cs="Times New Roman"/>
      <w:color w:val="00000A"/>
      <w:sz w:val="24"/>
      <w:szCs w:val="24"/>
      <w:lang w:eastAsia="zh-CN"/>
    </w:rPr>
  </w:style>
  <w:style w:type="paragraph" w:styleId="Heading1">
    <w:name w:val="heading 1"/>
    <w:basedOn w:val="Normal"/>
    <w:link w:val="Heading1Char"/>
    <w:uiPriority w:val="99"/>
    <w:qFormat/>
    <w:rsid w:val="001019A8"/>
    <w:pPr>
      <w:keepNext/>
      <w:keepLines/>
      <w:spacing w:before="480"/>
      <w:outlineLvl w:val="0"/>
    </w:pPr>
    <w:rPr>
      <w:rFonts w:ascii="Cambria" w:hAnsi="Cambria"/>
      <w:b/>
      <w:bCs/>
      <w:color w:val="365F91"/>
      <w:sz w:val="28"/>
      <w:szCs w:val="28"/>
    </w:rPr>
  </w:style>
  <w:style w:type="paragraph" w:styleId="Heading7">
    <w:name w:val="heading 7"/>
    <w:basedOn w:val="Normal"/>
    <w:link w:val="Heading7Char"/>
    <w:uiPriority w:val="99"/>
    <w:qFormat/>
    <w:rsid w:val="001019A8"/>
    <w:pPr>
      <w:keepNext/>
      <w:keepLines/>
      <w:suppressAutoHyphens w:val="0"/>
      <w:spacing w:before="200"/>
      <w:outlineLvl w:val="6"/>
    </w:pPr>
    <w:rPr>
      <w:rFonts w:ascii="Cambria" w:hAnsi="Cambria"/>
      <w:b/>
      <w:bCs/>
      <w:i/>
      <w:iCs/>
      <w:color w:val="404040"/>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0FD"/>
    <w:rPr>
      <w:rFonts w:asciiTheme="majorHAnsi" w:eastAsiaTheme="majorEastAsia" w:hAnsiTheme="majorHAnsi" w:cstheme="majorBidi"/>
      <w:b/>
      <w:bCs/>
      <w:color w:val="00000A"/>
      <w:kern w:val="32"/>
      <w:sz w:val="32"/>
      <w:szCs w:val="32"/>
      <w:lang w:eastAsia="zh-CN"/>
    </w:rPr>
  </w:style>
  <w:style w:type="character" w:customStyle="1" w:styleId="Heading7Char">
    <w:name w:val="Heading 7 Char"/>
    <w:basedOn w:val="DefaultParagraphFont"/>
    <w:link w:val="Heading7"/>
    <w:uiPriority w:val="9"/>
    <w:semiHidden/>
    <w:rsid w:val="006700FD"/>
    <w:rPr>
      <w:rFonts w:asciiTheme="minorHAnsi" w:eastAsiaTheme="minorEastAsia" w:hAnsiTheme="minorHAnsi" w:cstheme="minorBidi"/>
      <w:color w:val="00000A"/>
      <w:sz w:val="24"/>
      <w:szCs w:val="24"/>
      <w:lang w:eastAsia="zh-CN"/>
    </w:rPr>
  </w:style>
  <w:style w:type="character" w:customStyle="1" w:styleId="1">
    <w:name w:val="Заголовок 1 Знак"/>
    <w:basedOn w:val="DefaultParagraphFont"/>
    <w:uiPriority w:val="99"/>
    <w:rsid w:val="001019A8"/>
    <w:rPr>
      <w:rFonts w:ascii="Cambria" w:hAnsi="Cambria" w:cs="Times New Roman"/>
      <w:b/>
      <w:bCs/>
      <w:color w:val="365F91"/>
      <w:sz w:val="28"/>
      <w:szCs w:val="28"/>
      <w:lang w:eastAsia="zh-CN"/>
    </w:rPr>
  </w:style>
  <w:style w:type="character" w:customStyle="1" w:styleId="7">
    <w:name w:val="Заголовок 7 Знак"/>
    <w:basedOn w:val="DefaultParagraphFont"/>
    <w:uiPriority w:val="99"/>
    <w:rsid w:val="001019A8"/>
    <w:rPr>
      <w:rFonts w:ascii="Cambria" w:hAnsi="Cambria" w:cs="Times New Roman"/>
      <w:i/>
      <w:iCs/>
      <w:color w:val="404040"/>
      <w:sz w:val="20"/>
      <w:szCs w:val="20"/>
      <w:lang w:eastAsia="ru-RU"/>
    </w:rPr>
  </w:style>
  <w:style w:type="paragraph" w:customStyle="1" w:styleId="a">
    <w:name w:val="Заголовок"/>
    <w:basedOn w:val="Normal"/>
    <w:next w:val="BodyText"/>
    <w:uiPriority w:val="99"/>
    <w:rsid w:val="001019A8"/>
    <w:pPr>
      <w:keepNext/>
      <w:spacing w:before="240" w:after="120"/>
    </w:pPr>
    <w:rPr>
      <w:rFonts w:ascii="Liberation Sans" w:eastAsia="Lucida Sans Unicode" w:hAnsi="Liberation Sans" w:cs="Mangal"/>
      <w:sz w:val="28"/>
      <w:szCs w:val="28"/>
    </w:rPr>
  </w:style>
  <w:style w:type="paragraph" w:styleId="BodyText">
    <w:name w:val="Body Text"/>
    <w:basedOn w:val="Normal"/>
    <w:link w:val="BodyTextChar"/>
    <w:uiPriority w:val="99"/>
    <w:rsid w:val="001019A8"/>
    <w:pPr>
      <w:spacing w:after="140" w:line="288" w:lineRule="auto"/>
    </w:pPr>
  </w:style>
  <w:style w:type="character" w:customStyle="1" w:styleId="BodyTextChar">
    <w:name w:val="Body Text Char"/>
    <w:basedOn w:val="DefaultParagraphFont"/>
    <w:link w:val="BodyText"/>
    <w:uiPriority w:val="99"/>
    <w:semiHidden/>
    <w:rsid w:val="006700FD"/>
    <w:rPr>
      <w:rFonts w:ascii="Times New Roman" w:eastAsia="Times New Roman" w:hAnsi="Times New Roman" w:cs="Times New Roman"/>
      <w:color w:val="00000A"/>
      <w:sz w:val="24"/>
      <w:szCs w:val="24"/>
      <w:lang w:eastAsia="zh-CN"/>
    </w:rPr>
  </w:style>
  <w:style w:type="paragraph" w:styleId="List">
    <w:name w:val="List"/>
    <w:basedOn w:val="BodyText"/>
    <w:uiPriority w:val="99"/>
    <w:rsid w:val="001019A8"/>
    <w:rPr>
      <w:rFonts w:cs="Mangal"/>
    </w:rPr>
  </w:style>
  <w:style w:type="paragraph" w:styleId="Title">
    <w:name w:val="Title"/>
    <w:basedOn w:val="Normal"/>
    <w:link w:val="TitleChar"/>
    <w:uiPriority w:val="99"/>
    <w:qFormat/>
    <w:rsid w:val="001019A8"/>
    <w:pPr>
      <w:suppressLineNumbers/>
      <w:spacing w:before="120" w:after="120"/>
    </w:pPr>
    <w:rPr>
      <w:rFonts w:cs="Mangal"/>
      <w:i/>
      <w:iCs/>
    </w:rPr>
  </w:style>
  <w:style w:type="character" w:customStyle="1" w:styleId="TitleChar">
    <w:name w:val="Title Char"/>
    <w:basedOn w:val="DefaultParagraphFont"/>
    <w:link w:val="Title"/>
    <w:uiPriority w:val="10"/>
    <w:rsid w:val="006700FD"/>
    <w:rPr>
      <w:rFonts w:asciiTheme="majorHAnsi" w:eastAsiaTheme="majorEastAsia" w:hAnsiTheme="majorHAnsi" w:cstheme="majorBidi"/>
      <w:b/>
      <w:bCs/>
      <w:color w:val="00000A"/>
      <w:kern w:val="28"/>
      <w:sz w:val="32"/>
      <w:szCs w:val="32"/>
      <w:lang w:eastAsia="zh-CN"/>
    </w:rPr>
  </w:style>
  <w:style w:type="paragraph" w:styleId="Index1">
    <w:name w:val="index 1"/>
    <w:basedOn w:val="Normal"/>
    <w:next w:val="Normal"/>
    <w:autoRedefine/>
    <w:uiPriority w:val="99"/>
    <w:semiHidden/>
    <w:pPr>
      <w:ind w:left="240" w:hanging="240"/>
    </w:pPr>
  </w:style>
  <w:style w:type="paragraph" w:styleId="IndexHeading">
    <w:name w:val="index heading"/>
    <w:basedOn w:val="Normal"/>
    <w:uiPriority w:val="99"/>
    <w:rsid w:val="001019A8"/>
    <w:pPr>
      <w:suppressLineNumbers/>
    </w:pPr>
    <w:rPr>
      <w:rFonts w:cs="Mangal"/>
    </w:rPr>
  </w:style>
  <w:style w:type="paragraph" w:customStyle="1" w:styleId="a0">
    <w:name w:val="Знак Знак Знак Знак Знак"/>
    <w:basedOn w:val="Normal"/>
    <w:uiPriority w:val="99"/>
    <w:rsid w:val="001019A8"/>
    <w:pPr>
      <w:suppressAutoHyphens w:val="0"/>
      <w:spacing w:before="28" w:after="28"/>
      <w:jc w:val="both"/>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1</Pages>
  <Words>198</Words>
  <Characters>1132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Кубань</cp:lastModifiedBy>
  <cp:revision>11</cp:revision>
  <cp:lastPrinted>2016-12-15T13:38:00Z</cp:lastPrinted>
  <dcterms:created xsi:type="dcterms:W3CDTF">2016-11-25T09:41:00Z</dcterms:created>
  <dcterms:modified xsi:type="dcterms:W3CDTF">2017-03-22T09:56:00Z</dcterms:modified>
</cp:coreProperties>
</file>