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4F3" w:rsidRPr="00E504F3" w:rsidRDefault="00E504F3" w:rsidP="00E504F3">
      <w:pPr>
        <w:pStyle w:val="2"/>
      </w:pPr>
      <w:r w:rsidRPr="00E504F3">
        <w:t>Если пожар случился</w:t>
      </w:r>
    </w:p>
    <w:p w:rsidR="00E504F3" w:rsidRPr="00E504F3" w:rsidRDefault="00E504F3" w:rsidP="00E504F3">
      <w:pPr>
        <w:pStyle w:val="20"/>
        <w:rPr>
          <w:spacing w:val="60"/>
        </w:rPr>
      </w:pPr>
    </w:p>
    <w:p w:rsidR="00E504F3" w:rsidRPr="00E504F3" w:rsidRDefault="00E504F3" w:rsidP="00E504F3">
      <w:pPr>
        <w:pStyle w:val="a6"/>
        <w:jc w:val="both"/>
      </w:pPr>
      <w:r w:rsidRPr="00E504F3">
        <w:t xml:space="preserve">     Необходимо, не  теряя   головы,  быстро реагировать  на  пожар, используя  все  доступные  способы  для  тушения  огня  (песок,  вода</w:t>
      </w:r>
      <w:proofErr w:type="gramStart"/>
      <w:r w:rsidRPr="00E504F3">
        <w:t xml:space="preserve"> ,</w:t>
      </w:r>
      <w:proofErr w:type="gramEnd"/>
      <w:r w:rsidRPr="00E504F3">
        <w:t>покрывала, одежда,  огнетушители и т.д.).  Любой огонь, который нельзя полностью  обуздать  в  кратчайшее  время,  требует  работы  пожарных.</w:t>
      </w:r>
    </w:p>
    <w:p w:rsidR="00E504F3" w:rsidRPr="00E504F3" w:rsidRDefault="00E504F3" w:rsidP="00E504F3">
      <w:pPr>
        <w:pStyle w:val="a6"/>
        <w:jc w:val="both"/>
      </w:pPr>
      <w:r w:rsidRPr="00E504F3">
        <w:t>Звонить в пожарную охрану надо сразу же,  а не тогда,  когда будет уже поздно.  Вызов должен содержать четкую информацию о месте пожара,  его причине и вероятной угрозе для людей.  Надо назвать свое  имя  и  дать</w:t>
      </w:r>
      <w:r>
        <w:t xml:space="preserve"> </w:t>
      </w:r>
      <w:r w:rsidRPr="00E504F3">
        <w:t>свой номер телефона для получения дальнейших уточнений.</w:t>
      </w:r>
    </w:p>
    <w:p w:rsidR="00E504F3" w:rsidRPr="00E504F3" w:rsidRDefault="00E504F3" w:rsidP="00E504F3">
      <w:pPr>
        <w:pStyle w:val="a6"/>
        <w:jc w:val="both"/>
      </w:pPr>
      <w:r w:rsidRPr="00E504F3">
        <w:t xml:space="preserve">     Следует помнить,  что дети, испугавшись пожара, могут прятаться </w:t>
      </w:r>
      <w:proofErr w:type="gramStart"/>
      <w:r w:rsidRPr="00E504F3">
        <w:t>в</w:t>
      </w:r>
      <w:proofErr w:type="gramEnd"/>
    </w:p>
    <w:p w:rsidR="00E504F3" w:rsidRPr="00E504F3" w:rsidRDefault="00E504F3" w:rsidP="00E504F3">
      <w:pPr>
        <w:pStyle w:val="a6"/>
        <w:jc w:val="both"/>
      </w:pPr>
      <w:r w:rsidRPr="00E504F3">
        <w:t xml:space="preserve">самых укромных </w:t>
      </w:r>
      <w:proofErr w:type="gramStart"/>
      <w:r w:rsidRPr="00E504F3">
        <w:t>местах</w:t>
      </w:r>
      <w:proofErr w:type="gramEnd"/>
      <w:r w:rsidRPr="00E504F3">
        <w:t>,  например,  под кроватью,  и  почти  всегда  не</w:t>
      </w:r>
      <w:r>
        <w:t xml:space="preserve"> </w:t>
      </w:r>
      <w:r w:rsidRPr="00E504F3">
        <w:t>отзываются на незнакомые голоса.</w:t>
      </w:r>
    </w:p>
    <w:p w:rsidR="00E504F3" w:rsidRPr="00E504F3" w:rsidRDefault="00E504F3" w:rsidP="00E504F3">
      <w:pPr>
        <w:pStyle w:val="a6"/>
        <w:jc w:val="both"/>
      </w:pPr>
      <w:r w:rsidRPr="00E504F3">
        <w:t xml:space="preserve">     В задымленных помещениях опасно оставаться из-за присутствия газа</w:t>
      </w:r>
      <w:r>
        <w:t xml:space="preserve"> </w:t>
      </w:r>
      <w:r w:rsidRPr="00E504F3">
        <w:t>и токсичных дымов: достаточно нескольких глотков дыма и человек теряет</w:t>
      </w:r>
      <w:r>
        <w:t xml:space="preserve"> </w:t>
      </w:r>
      <w:r w:rsidRPr="00E504F3">
        <w:t>сознание.</w:t>
      </w:r>
    </w:p>
    <w:p w:rsidR="00E504F3" w:rsidRPr="00E504F3" w:rsidRDefault="00E504F3" w:rsidP="00E504F3">
      <w:pPr>
        <w:pStyle w:val="a6"/>
        <w:jc w:val="both"/>
      </w:pPr>
      <w:r w:rsidRPr="00E504F3">
        <w:t xml:space="preserve">     Для </w:t>
      </w:r>
      <w:proofErr w:type="spellStart"/>
      <w:r w:rsidRPr="00E504F3">
        <w:t>избежания</w:t>
      </w:r>
      <w:proofErr w:type="spellEnd"/>
      <w:r w:rsidRPr="00E504F3">
        <w:t xml:space="preserve">  вредного  воздействия  газа  очень  важна  быстрая</w:t>
      </w:r>
      <w:r>
        <w:t xml:space="preserve"> </w:t>
      </w:r>
      <w:r w:rsidRPr="00E504F3">
        <w:t>эвакуация.  Если  потушить  пламя  невозможно,  после  спасения  людей</w:t>
      </w:r>
      <w:r>
        <w:t xml:space="preserve"> </w:t>
      </w:r>
      <w:r w:rsidRPr="00E504F3">
        <w:t>следует  убрать  баллоны с газом,  автомобили,  возможные архивы,  все</w:t>
      </w:r>
      <w:r>
        <w:t xml:space="preserve"> </w:t>
      </w:r>
      <w:r w:rsidRPr="00E504F3">
        <w:t>легковоспламеняющиеся материалы  и  ценности.  В   ожидании   прибытия</w:t>
      </w:r>
    </w:p>
    <w:p w:rsidR="00E504F3" w:rsidRPr="00E504F3" w:rsidRDefault="00E504F3" w:rsidP="00E504F3">
      <w:pPr>
        <w:pStyle w:val="a6"/>
        <w:jc w:val="both"/>
      </w:pPr>
      <w:r w:rsidRPr="00E504F3">
        <w:lastRenderedPageBreak/>
        <w:t>пожарных  человек,  который  не  растерялся в данной ситуации,  должен</w:t>
      </w:r>
    </w:p>
    <w:p w:rsidR="00E504F3" w:rsidRPr="00E504F3" w:rsidRDefault="00E504F3" w:rsidP="00E504F3">
      <w:pPr>
        <w:pStyle w:val="a6"/>
        <w:jc w:val="both"/>
      </w:pPr>
      <w:r w:rsidRPr="00E504F3">
        <w:t>координировать  перемещения   всех   пострадавших,   охранять   любыми</w:t>
      </w:r>
    </w:p>
    <w:p w:rsidR="00E504F3" w:rsidRPr="00E504F3" w:rsidRDefault="00E504F3" w:rsidP="00E504F3">
      <w:pPr>
        <w:pStyle w:val="a6"/>
        <w:jc w:val="both"/>
      </w:pPr>
      <w:r w:rsidRPr="00E504F3">
        <w:t>средствами  подходы  к  пожару для предотвращения его распространения,</w:t>
      </w:r>
    </w:p>
    <w:p w:rsidR="00E504F3" w:rsidRPr="00E504F3" w:rsidRDefault="00E504F3" w:rsidP="00E504F3">
      <w:pPr>
        <w:pStyle w:val="a6"/>
        <w:jc w:val="both"/>
      </w:pPr>
      <w:proofErr w:type="gramStart"/>
      <w:r w:rsidRPr="00E504F3">
        <w:t>обливая водой или покрывая мокрым полотном наиболее  опасные  с  точки</w:t>
      </w:r>
      <w:proofErr w:type="gramEnd"/>
    </w:p>
    <w:p w:rsidR="00E504F3" w:rsidRPr="00E504F3" w:rsidRDefault="00E504F3" w:rsidP="00E504F3">
      <w:pPr>
        <w:pStyle w:val="a6"/>
        <w:jc w:val="both"/>
      </w:pPr>
      <w:r w:rsidRPr="00E504F3">
        <w:t>зрения  возгорания  места.  Он  должен держать ситуацию под контролем,</w:t>
      </w:r>
      <w:r>
        <w:t xml:space="preserve"> </w:t>
      </w:r>
      <w:r w:rsidRPr="00E504F3">
        <w:t>чтобы не создавать паники.</w:t>
      </w:r>
    </w:p>
    <w:p w:rsidR="00E504F3" w:rsidRPr="00E504F3" w:rsidRDefault="00E504F3" w:rsidP="00E504F3">
      <w:pPr>
        <w:pStyle w:val="a6"/>
        <w:jc w:val="both"/>
      </w:pPr>
      <w:r w:rsidRPr="00E504F3">
        <w:t xml:space="preserve">     Во время   пожара  необходимо  постоянно  использовать  воду  </w:t>
      </w:r>
      <w:proofErr w:type="gramStart"/>
      <w:r w:rsidRPr="00E504F3">
        <w:t>для</w:t>
      </w:r>
      <w:proofErr w:type="gramEnd"/>
    </w:p>
    <w:p w:rsidR="00E504F3" w:rsidRPr="00E504F3" w:rsidRDefault="00E504F3" w:rsidP="00E504F3">
      <w:pPr>
        <w:pStyle w:val="a6"/>
        <w:jc w:val="both"/>
      </w:pPr>
      <w:r w:rsidRPr="00E504F3">
        <w:t>тушения,  закрыть двери и окна,  так как потоки воздуха питают  огонь,</w:t>
      </w:r>
      <w:r>
        <w:t xml:space="preserve"> </w:t>
      </w:r>
      <w:r w:rsidRPr="00E504F3">
        <w:t>закрыть газ, отключить электроэнергию. В рабочих помещениях остановить</w:t>
      </w:r>
    </w:p>
    <w:p w:rsidR="00E504F3" w:rsidRPr="00E504F3" w:rsidRDefault="00E504F3" w:rsidP="00E504F3">
      <w:pPr>
        <w:pStyle w:val="a6"/>
        <w:jc w:val="both"/>
      </w:pPr>
      <w:r w:rsidRPr="00E504F3">
        <w:t>работающие машины</w:t>
      </w:r>
      <w:r>
        <w:t xml:space="preserve"> и механизмы,  охладить  водой </w:t>
      </w:r>
      <w:r w:rsidRPr="00E504F3">
        <w:t>легковоспламеняющиеся</w:t>
      </w:r>
      <w:r>
        <w:t xml:space="preserve"> </w:t>
      </w:r>
      <w:r w:rsidRPr="00E504F3">
        <w:t>материалы.</w:t>
      </w:r>
    </w:p>
    <w:p w:rsidR="00E504F3" w:rsidRPr="00E504F3" w:rsidRDefault="00E504F3" w:rsidP="00E504F3">
      <w:pPr>
        <w:pStyle w:val="a6"/>
        <w:jc w:val="both"/>
      </w:pPr>
      <w:r w:rsidRPr="00E504F3">
        <w:t xml:space="preserve">     Открывая горящие помещения,  надо быть максимально  внимательным,</w:t>
      </w:r>
      <w:r>
        <w:t xml:space="preserve"> </w:t>
      </w:r>
      <w:r w:rsidRPr="00E504F3">
        <w:t>так  как  новое  поступление  кислорода может усилить пламя.  Для этих</w:t>
      </w:r>
      <w:r>
        <w:t xml:space="preserve"> </w:t>
      </w:r>
      <w:r w:rsidRPr="00E504F3">
        <w:t>целей лучше использовать палку,  чтобы действовать на расстоянии и  по</w:t>
      </w:r>
      <w:r>
        <w:t xml:space="preserve">  </w:t>
      </w:r>
      <w:r w:rsidRPr="00E504F3">
        <w:t xml:space="preserve">возможности  из  укрытия.  Если  есть  дым,  то </w:t>
      </w:r>
      <w:proofErr w:type="gramStart"/>
      <w:r w:rsidRPr="00E504F3">
        <w:t>идти надо пригнувшись</w:t>
      </w:r>
      <w:proofErr w:type="gramEnd"/>
      <w:r w:rsidRPr="00E504F3">
        <w:t>,</w:t>
      </w:r>
      <w:r>
        <w:t xml:space="preserve"> </w:t>
      </w:r>
      <w:r w:rsidRPr="00E504F3">
        <w:t>закрывая лицо,  а если необходимо - покрыв  голову  влажным  полотном,</w:t>
      </w:r>
    </w:p>
    <w:p w:rsidR="00E504F3" w:rsidRPr="00E504F3" w:rsidRDefault="00E504F3" w:rsidP="00E504F3">
      <w:pPr>
        <w:pStyle w:val="a6"/>
        <w:jc w:val="both"/>
      </w:pPr>
      <w:r w:rsidRPr="00E504F3">
        <w:t>обильно смочив водой одежду.</w:t>
      </w:r>
    </w:p>
    <w:p w:rsidR="00E504F3" w:rsidRPr="00E504F3" w:rsidRDefault="00E504F3" w:rsidP="00E504F3">
      <w:pPr>
        <w:pStyle w:val="a6"/>
        <w:jc w:val="both"/>
      </w:pPr>
      <w:r w:rsidRPr="00E504F3">
        <w:t xml:space="preserve">     Необходимо помнить следующие правила:</w:t>
      </w:r>
    </w:p>
    <w:p w:rsidR="00E504F3" w:rsidRPr="00E504F3" w:rsidRDefault="00E504F3" w:rsidP="00E504F3">
      <w:pPr>
        <w:pStyle w:val="a6"/>
        <w:jc w:val="both"/>
      </w:pPr>
      <w:r w:rsidRPr="00E504F3">
        <w:t xml:space="preserve">     - если  есть  возможность затушить пламя,  лучше двигаться </w:t>
      </w:r>
      <w:proofErr w:type="gramStart"/>
      <w:r w:rsidRPr="00E504F3">
        <w:t>против</w:t>
      </w:r>
      <w:proofErr w:type="gramEnd"/>
    </w:p>
    <w:p w:rsidR="00E504F3" w:rsidRPr="00E504F3" w:rsidRDefault="00E504F3" w:rsidP="00E504F3">
      <w:pPr>
        <w:pStyle w:val="a6"/>
        <w:jc w:val="both"/>
      </w:pPr>
      <w:r w:rsidRPr="00E504F3">
        <w:lastRenderedPageBreak/>
        <w:t>огня,  стараясь ограничить его  распространение  и  "толкая"  огонь  к</w:t>
      </w:r>
      <w:r>
        <w:t xml:space="preserve"> </w:t>
      </w:r>
      <w:r w:rsidRPr="00E504F3">
        <w:t>выходу или туда, где нет горючих материалов;</w:t>
      </w:r>
    </w:p>
    <w:p w:rsidR="00E504F3" w:rsidRPr="00E504F3" w:rsidRDefault="00E504F3" w:rsidP="00E504F3">
      <w:pPr>
        <w:pStyle w:val="a6"/>
        <w:jc w:val="both"/>
      </w:pPr>
      <w:r w:rsidRPr="00E504F3">
        <w:t xml:space="preserve">     - всегда страхуйтесь веревкой,  когда надо идти вдоль  коридоров,</w:t>
      </w:r>
      <w:r>
        <w:t xml:space="preserve"> </w:t>
      </w:r>
      <w:r w:rsidRPr="00E504F3">
        <w:t>на  крыши,  в  подвалы и другие опасные места,  так как в сильном дыму</w:t>
      </w:r>
      <w:r>
        <w:t xml:space="preserve"> </w:t>
      </w:r>
      <w:r w:rsidRPr="00E504F3">
        <w:t>трудно отыскать обратную дорогу:</w:t>
      </w:r>
    </w:p>
    <w:p w:rsidR="00E504F3" w:rsidRPr="00E504F3" w:rsidRDefault="00E504F3" w:rsidP="00E504F3">
      <w:pPr>
        <w:pStyle w:val="a6"/>
        <w:jc w:val="both"/>
      </w:pPr>
      <w:r w:rsidRPr="00E504F3">
        <w:t xml:space="preserve">     - наиболее эффективное тушение пламени осуществляется с высоты </w:t>
      </w:r>
      <w:proofErr w:type="gramStart"/>
      <w:r w:rsidRPr="00E504F3">
        <w:t>на</w:t>
      </w:r>
      <w:proofErr w:type="gramEnd"/>
    </w:p>
    <w:p w:rsidR="00E504F3" w:rsidRPr="00E504F3" w:rsidRDefault="00E504F3" w:rsidP="00E504F3">
      <w:pPr>
        <w:pStyle w:val="a6"/>
        <w:jc w:val="both"/>
      </w:pPr>
      <w:proofErr w:type="gramStart"/>
      <w:r w:rsidRPr="00E504F3">
        <w:t>уровне</w:t>
      </w:r>
      <w:proofErr w:type="gramEnd"/>
      <w:r w:rsidRPr="00E504F3">
        <w:t xml:space="preserve"> огня;</w:t>
      </w:r>
    </w:p>
    <w:p w:rsidR="00E504F3" w:rsidRPr="00E504F3" w:rsidRDefault="00E504F3" w:rsidP="00E504F3">
      <w:pPr>
        <w:pStyle w:val="a6"/>
        <w:jc w:val="both"/>
      </w:pPr>
      <w:r w:rsidRPr="00E504F3">
        <w:t xml:space="preserve">     - если  на человеке загорелась одежда,  не позволяйте ему бежать;</w:t>
      </w:r>
    </w:p>
    <w:p w:rsidR="00E504F3" w:rsidRPr="00E504F3" w:rsidRDefault="00E504F3" w:rsidP="00E504F3">
      <w:pPr>
        <w:pStyle w:val="a6"/>
        <w:jc w:val="both"/>
      </w:pPr>
      <w:r w:rsidRPr="00E504F3">
        <w:t>повалите его на землю,  закутайте в покрывало и обильно полейте.  Ни в</w:t>
      </w:r>
      <w:r>
        <w:t xml:space="preserve"> </w:t>
      </w:r>
      <w:r w:rsidRPr="00E504F3">
        <w:t xml:space="preserve">коем случае не раздевайте  </w:t>
      </w:r>
      <w:proofErr w:type="gramStart"/>
      <w:r w:rsidRPr="00E504F3">
        <w:t>обожженного</w:t>
      </w:r>
      <w:proofErr w:type="gramEnd"/>
      <w:r w:rsidRPr="00E504F3">
        <w:t>,  если  одежда  уже  прогорела,</w:t>
      </w:r>
    </w:p>
    <w:p w:rsidR="00E504F3" w:rsidRPr="00E504F3" w:rsidRDefault="00E504F3" w:rsidP="00E504F3">
      <w:pPr>
        <w:pStyle w:val="a6"/>
        <w:jc w:val="both"/>
      </w:pPr>
      <w:r w:rsidRPr="00E504F3">
        <w:t>накройте пострадавшие части тела стерильной ватой;</w:t>
      </w:r>
    </w:p>
    <w:p w:rsidR="00E504F3" w:rsidRPr="00E504F3" w:rsidRDefault="00E504F3" w:rsidP="00E504F3">
      <w:pPr>
        <w:pStyle w:val="a6"/>
        <w:jc w:val="both"/>
      </w:pPr>
      <w:r w:rsidRPr="00E504F3">
        <w:t xml:space="preserve">     - тушите пожар гидрантом или водой, учитывая возможные разрушения</w:t>
      </w:r>
    </w:p>
    <w:p w:rsidR="00E504F3" w:rsidRPr="00E504F3" w:rsidRDefault="00E504F3" w:rsidP="00E504F3">
      <w:pPr>
        <w:pStyle w:val="a6"/>
        <w:jc w:val="both"/>
      </w:pPr>
      <w:r w:rsidRPr="00E504F3">
        <w:t xml:space="preserve">предметов или несущих опор здания.  Важно не  количество  </w:t>
      </w:r>
      <w:proofErr w:type="gramStart"/>
      <w:r w:rsidRPr="00E504F3">
        <w:t>используемой</w:t>
      </w:r>
      <w:proofErr w:type="gramEnd"/>
    </w:p>
    <w:p w:rsidR="00E504F3" w:rsidRPr="00E504F3" w:rsidRDefault="00E504F3" w:rsidP="00E504F3">
      <w:pPr>
        <w:pStyle w:val="a6"/>
        <w:jc w:val="both"/>
      </w:pPr>
      <w:r w:rsidRPr="00E504F3">
        <w:t>воды, а правильное ее применение;</w:t>
      </w:r>
    </w:p>
    <w:p w:rsidR="00E504F3" w:rsidRPr="00E504F3" w:rsidRDefault="00E504F3" w:rsidP="00E504F3">
      <w:pPr>
        <w:pStyle w:val="a6"/>
        <w:jc w:val="both"/>
      </w:pPr>
      <w:r w:rsidRPr="00E504F3">
        <w:t xml:space="preserve">     - потушив источник загорания,  необходимо проверить существование</w:t>
      </w:r>
    </w:p>
    <w:p w:rsidR="00E504F3" w:rsidRPr="00E504F3" w:rsidRDefault="00E504F3" w:rsidP="00E504F3">
      <w:pPr>
        <w:pStyle w:val="a6"/>
        <w:jc w:val="both"/>
      </w:pPr>
      <w:r w:rsidRPr="00E504F3">
        <w:t>других  возможных  очагов,  которые  могут перечеркнуть все предыдущие</w:t>
      </w:r>
    </w:p>
    <w:p w:rsidR="00E504F3" w:rsidRPr="00E504F3" w:rsidRDefault="00E504F3" w:rsidP="00E504F3">
      <w:pPr>
        <w:pStyle w:val="a6"/>
        <w:jc w:val="both"/>
      </w:pPr>
      <w:r w:rsidRPr="00E504F3">
        <w:t>усилия.  Проверки  надо  проводить  несколько  раз  в  течение  суток,</w:t>
      </w:r>
    </w:p>
    <w:p w:rsidR="00E504F3" w:rsidRPr="00E504F3" w:rsidRDefault="00E504F3" w:rsidP="00E504F3">
      <w:pPr>
        <w:pStyle w:val="a6"/>
        <w:jc w:val="both"/>
      </w:pPr>
      <w:r w:rsidRPr="00E504F3">
        <w:t>особенно обратив внимание на погреба, мансарды и другие малопосещаемые</w:t>
      </w:r>
    </w:p>
    <w:p w:rsidR="00E504F3" w:rsidRPr="00E504F3" w:rsidRDefault="00E504F3" w:rsidP="00E504F3">
      <w:pPr>
        <w:pStyle w:val="a6"/>
        <w:jc w:val="both"/>
      </w:pPr>
      <w:r w:rsidRPr="00E504F3">
        <w:t>помещения.</w:t>
      </w:r>
    </w:p>
    <w:p w:rsidR="00E504F3" w:rsidRPr="00E504F3" w:rsidRDefault="00E504F3" w:rsidP="00E504F3">
      <w:pPr>
        <w:pStyle w:val="a6"/>
        <w:jc w:val="both"/>
      </w:pPr>
      <w:r w:rsidRPr="00E504F3">
        <w:lastRenderedPageBreak/>
        <w:t xml:space="preserve">     Во время  пожара  часто  существует  опасность  для  жизни людей:</w:t>
      </w:r>
    </w:p>
    <w:p w:rsidR="00E504F3" w:rsidRPr="00E504F3" w:rsidRDefault="00E504F3" w:rsidP="00E504F3">
      <w:pPr>
        <w:pStyle w:val="a6"/>
        <w:jc w:val="both"/>
      </w:pPr>
      <w:r w:rsidRPr="00E504F3">
        <w:t>возможные  взрывы,  недостаточная  видимость  из-за  дыма,  работа  на</w:t>
      </w:r>
      <w:r>
        <w:t xml:space="preserve"> </w:t>
      </w:r>
      <w:r w:rsidRPr="00E504F3">
        <w:t>высоте,  незнание  обстановки,  вышедшее  из нормального режима работы</w:t>
      </w:r>
      <w:r>
        <w:t xml:space="preserve"> </w:t>
      </w:r>
      <w:r w:rsidRPr="00E504F3">
        <w:t>электрическое оборудование - все это требует максимального внимания.</w:t>
      </w:r>
    </w:p>
    <w:p w:rsidR="00A0679B" w:rsidRPr="00E504F3" w:rsidRDefault="00E504F3" w:rsidP="00E504F3">
      <w:pPr>
        <w:pStyle w:val="a6"/>
        <w:jc w:val="both"/>
      </w:pPr>
      <w:r w:rsidRPr="00E504F3">
        <w:t xml:space="preserve">     При ожогах  лечение  проводится  согласно их тяжести.  Как первая</w:t>
      </w:r>
      <w:r w:rsidR="003871FA">
        <w:t xml:space="preserve"> </w:t>
      </w:r>
      <w:r w:rsidRPr="00E504F3">
        <w:t>помощь  могут  быть  применены  примочки  с  холодной   водой,   затем</w:t>
      </w:r>
      <w:r w:rsidR="003871FA">
        <w:t xml:space="preserve"> </w:t>
      </w:r>
      <w:r w:rsidRPr="00E504F3">
        <w:t>требуется медицинская помощь.</w:t>
      </w:r>
    </w:p>
    <w:p w:rsidR="00A0679B" w:rsidRPr="00E504F3" w:rsidRDefault="00A0679B" w:rsidP="00E504F3">
      <w:pPr>
        <w:pStyle w:val="a6"/>
      </w:pPr>
    </w:p>
    <w:p w:rsidR="00A0679B" w:rsidRDefault="00A0679B" w:rsidP="00E504F3">
      <w:pPr>
        <w:pStyle w:val="a6"/>
        <w:rPr>
          <w:b/>
          <w:color w:val="FF0000"/>
          <w:sz w:val="32"/>
        </w:rPr>
      </w:pPr>
      <w:r w:rsidRPr="00E504F3">
        <w:br w:type="column"/>
      </w:r>
      <w:r>
        <w:rPr>
          <w:b/>
          <w:color w:val="FF0000"/>
          <w:sz w:val="32"/>
        </w:rPr>
        <w:lastRenderedPageBreak/>
        <w:t>При пожаре</w:t>
      </w:r>
    </w:p>
    <w:p w:rsidR="00A0679B" w:rsidRDefault="00A0679B">
      <w:pPr>
        <w:pStyle w:val="20"/>
        <w:ind w:firstLine="0"/>
        <w:jc w:val="center"/>
        <w:rPr>
          <w:rFonts w:ascii="Arial" w:hAnsi="Arial"/>
          <w:b/>
          <w:color w:val="FF0000"/>
          <w:sz w:val="32"/>
          <w:u w:val="single"/>
        </w:rPr>
      </w:pPr>
      <w:r>
        <w:rPr>
          <w:rFonts w:ascii="Arial" w:hAnsi="Arial"/>
          <w:b/>
          <w:color w:val="FF0000"/>
          <w:sz w:val="32"/>
          <w:u w:val="single"/>
        </w:rPr>
        <w:t>не следует</w:t>
      </w:r>
    </w:p>
    <w:p w:rsidR="00A0679B" w:rsidRDefault="00A0679B">
      <w:pPr>
        <w:pStyle w:val="20"/>
        <w:ind w:firstLine="0"/>
        <w:jc w:val="center"/>
        <w:rPr>
          <w:rFonts w:ascii="Arial" w:hAnsi="Arial"/>
        </w:rPr>
      </w:pPr>
    </w:p>
    <w:p w:rsidR="00A0679B" w:rsidRDefault="00AE656C">
      <w:pPr>
        <w:pStyle w:val="20"/>
        <w:ind w:right="1313"/>
        <w:rPr>
          <w:rFonts w:ascii="Arial" w:hAnsi="Arial"/>
          <w:b/>
          <w:i/>
        </w:rPr>
      </w:pPr>
      <w:r w:rsidRPr="00AE656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7" type="#_x0000_t75" style="position:absolute;left:0;text-align:left;margin-left:165.6pt;margin-top:.25pt;width:56.4pt;height:56.55pt;z-index:251654656" o:allowincell="f">
            <v:imagedata r:id="rId5" o:title=""/>
            <w10:wrap side="left"/>
          </v:shape>
          <o:OLEObject Type="Embed" ProgID="MSPhotoEd.3" ShapeID="_x0000_s1047" DrawAspect="Content" ObjectID="_1519125101" r:id="rId6"/>
        </w:pict>
      </w:r>
      <w:r w:rsidR="00A0679B">
        <w:rPr>
          <w:rFonts w:ascii="Arial" w:hAnsi="Arial"/>
          <w:b/>
          <w:i/>
        </w:rPr>
        <w:t>Пытаться выйти чере</w:t>
      </w:r>
      <w:r w:rsidR="00C514C7">
        <w:rPr>
          <w:rFonts w:ascii="Arial" w:hAnsi="Arial"/>
          <w:b/>
          <w:i/>
        </w:rPr>
        <w:t>з задымленную лестничную клетку</w:t>
      </w:r>
    </w:p>
    <w:p w:rsidR="00A0679B" w:rsidRDefault="00AE656C">
      <w:pPr>
        <w:pStyle w:val="20"/>
        <w:ind w:firstLine="0"/>
        <w:rPr>
          <w:rFonts w:ascii="Arial" w:hAnsi="Arial"/>
        </w:rPr>
      </w:pPr>
      <w:r w:rsidRPr="00AE656C">
        <w:pict>
          <v:shape id="_x0000_s1048" type="#_x0000_t75" style="position:absolute;left:0;text-align:left;margin-left:0;margin-top:9.25pt;width:58.7pt;height:51.7pt;z-index:251655680" o:allowincell="f">
            <v:imagedata r:id="rId7" o:title=""/>
            <w10:wrap side="right"/>
          </v:shape>
          <o:OLEObject Type="Embed" ProgID="MSPhotoEd.3" ShapeID="_x0000_s1048" DrawAspect="Content" ObjectID="_1519125102" r:id="rId8"/>
        </w:pict>
      </w:r>
    </w:p>
    <w:p w:rsidR="00A0679B" w:rsidRDefault="00A0679B">
      <w:pPr>
        <w:pStyle w:val="20"/>
        <w:ind w:firstLine="0"/>
        <w:rPr>
          <w:rFonts w:ascii="Arial" w:hAnsi="Arial"/>
        </w:rPr>
      </w:pPr>
    </w:p>
    <w:p w:rsidR="00A0679B" w:rsidRDefault="00C514C7">
      <w:pPr>
        <w:pStyle w:val="20"/>
        <w:ind w:firstLine="1418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Пользоваться лифтом</w:t>
      </w:r>
    </w:p>
    <w:p w:rsidR="00A0679B" w:rsidRDefault="00A0679B">
      <w:pPr>
        <w:pStyle w:val="20"/>
        <w:ind w:firstLine="0"/>
        <w:rPr>
          <w:rFonts w:ascii="Arial" w:hAnsi="Arial"/>
          <w:b/>
          <w:i/>
        </w:rPr>
      </w:pPr>
    </w:p>
    <w:p w:rsidR="00A0679B" w:rsidRDefault="00AE656C">
      <w:pPr>
        <w:pStyle w:val="20"/>
        <w:ind w:firstLine="0"/>
        <w:rPr>
          <w:rFonts w:ascii="Arial" w:hAnsi="Arial"/>
          <w:b/>
          <w:i/>
        </w:rPr>
      </w:pPr>
      <w:r w:rsidRPr="00AE656C">
        <w:rPr>
          <w:sz w:val="16"/>
        </w:rPr>
        <w:pict>
          <v:shape id="_x0000_s1049" type="#_x0000_t75" style="position:absolute;left:0;text-align:left;margin-left:166.05pt;margin-top:9.2pt;width:56.4pt;height:56.75pt;z-index:251656704;mso-wrap-distance-left:8.5pt;mso-wrap-distance-right:8.5pt" o:allowincell="f">
            <v:imagedata r:id="rId9" o:title=""/>
            <w10:wrap side="left"/>
          </v:shape>
          <o:OLEObject Type="Embed" ProgID="MSPhotoEd.3" ShapeID="_x0000_s1049" DrawAspect="Content" ObjectID="_1519125103" r:id="rId10"/>
        </w:pict>
      </w:r>
    </w:p>
    <w:p w:rsidR="00A0679B" w:rsidRDefault="00A0679B">
      <w:pPr>
        <w:pStyle w:val="20"/>
        <w:ind w:firstLine="0"/>
        <w:rPr>
          <w:rFonts w:ascii="Arial" w:hAnsi="Arial"/>
          <w:b/>
          <w:i/>
          <w:sz w:val="16"/>
        </w:rPr>
      </w:pPr>
    </w:p>
    <w:p w:rsidR="00A0679B" w:rsidRDefault="00A0679B">
      <w:pPr>
        <w:pStyle w:val="20"/>
        <w:ind w:right="1313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Спускаться по водосточным трубам, простыням и веревка</w:t>
      </w:r>
      <w:r w:rsidR="00C514C7">
        <w:rPr>
          <w:rFonts w:ascii="Arial" w:hAnsi="Arial"/>
          <w:b/>
          <w:i/>
        </w:rPr>
        <w:t>м</w:t>
      </w:r>
    </w:p>
    <w:p w:rsidR="00A0679B" w:rsidRDefault="00AE656C">
      <w:pPr>
        <w:pStyle w:val="20"/>
        <w:ind w:firstLine="0"/>
        <w:rPr>
          <w:rFonts w:ascii="Arial" w:hAnsi="Arial"/>
          <w:b/>
          <w:i/>
        </w:rPr>
      </w:pPr>
      <w:r w:rsidRPr="00AE656C">
        <w:pict>
          <v:shape id="_x0000_s1050" type="#_x0000_t75" style="position:absolute;left:0;text-align:left;margin-left:0;margin-top:6.6pt;width:56.7pt;height:56.7pt;z-index:251657728" o:allowincell="f">
            <v:imagedata r:id="rId11" o:title=""/>
            <w10:wrap side="right"/>
          </v:shape>
          <o:OLEObject Type="Embed" ProgID="MSPhotoEd.3" ShapeID="_x0000_s1050" DrawAspect="Content" ObjectID="_1519125104" r:id="rId12"/>
        </w:pict>
      </w:r>
    </w:p>
    <w:p w:rsidR="00A0679B" w:rsidRDefault="00A0679B">
      <w:pPr>
        <w:pStyle w:val="20"/>
        <w:ind w:firstLine="0"/>
        <w:rPr>
          <w:rFonts w:ascii="Arial" w:hAnsi="Arial"/>
          <w:b/>
          <w:i/>
          <w:sz w:val="14"/>
        </w:rPr>
      </w:pPr>
    </w:p>
    <w:p w:rsidR="00A0679B" w:rsidRDefault="00A0679B">
      <w:pPr>
        <w:pStyle w:val="20"/>
        <w:ind w:left="1276" w:firstLine="142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 xml:space="preserve">Открывать окна и двери </w:t>
      </w:r>
      <w:r w:rsidR="00C514C7">
        <w:rPr>
          <w:rFonts w:ascii="Arial" w:hAnsi="Arial"/>
          <w:b/>
          <w:i/>
        </w:rPr>
        <w:t>(это увеличит приток кислорода)</w:t>
      </w:r>
    </w:p>
    <w:p w:rsidR="00A0679B" w:rsidRDefault="00A0679B">
      <w:pPr>
        <w:pStyle w:val="20"/>
        <w:ind w:firstLine="0"/>
        <w:rPr>
          <w:rFonts w:ascii="Arial" w:hAnsi="Arial"/>
          <w:b/>
          <w:i/>
        </w:rPr>
      </w:pPr>
    </w:p>
    <w:p w:rsidR="00A0679B" w:rsidRDefault="00AE656C">
      <w:pPr>
        <w:pStyle w:val="20"/>
        <w:ind w:right="1455" w:firstLine="0"/>
        <w:rPr>
          <w:rFonts w:ascii="Arial" w:hAnsi="Arial"/>
          <w:b/>
          <w:i/>
          <w:sz w:val="16"/>
        </w:rPr>
      </w:pPr>
      <w:r w:rsidRPr="00AE656C">
        <w:pict>
          <v:shape id="_x0000_s1051" type="#_x0000_t75" style="position:absolute;left:0;text-align:left;margin-left:165.6pt;margin-top:-.2pt;width:57.25pt;height:56.9pt;z-index:251658752" o:allowincell="f">
            <v:imagedata r:id="rId13" o:title=""/>
            <w10:wrap side="left"/>
          </v:shape>
          <o:OLEObject Type="Embed" ProgID="MSPhotoEd.3" ShapeID="_x0000_s1051" DrawAspect="Content" ObjectID="_1519125105" r:id="rId14"/>
        </w:pict>
      </w:r>
    </w:p>
    <w:p w:rsidR="00A0679B" w:rsidRDefault="00A0679B">
      <w:pPr>
        <w:pStyle w:val="20"/>
        <w:ind w:firstLine="0"/>
        <w:rPr>
          <w:rFonts w:ascii="Arial" w:hAnsi="Arial"/>
          <w:b/>
          <w:i/>
          <w:sz w:val="16"/>
        </w:rPr>
      </w:pPr>
    </w:p>
    <w:p w:rsidR="00A0679B" w:rsidRDefault="00A0679B">
      <w:pPr>
        <w:pStyle w:val="20"/>
        <w:ind w:right="1455" w:firstLine="0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Вып</w:t>
      </w:r>
      <w:r w:rsidR="00C514C7">
        <w:rPr>
          <w:rFonts w:ascii="Arial" w:hAnsi="Arial"/>
          <w:b/>
          <w:i/>
        </w:rPr>
        <w:t>рыгивать из окон верхних этажей</w:t>
      </w:r>
    </w:p>
    <w:p w:rsidR="00A0679B" w:rsidRDefault="00A0679B">
      <w:pPr>
        <w:pStyle w:val="20"/>
        <w:ind w:firstLine="0"/>
        <w:rPr>
          <w:rFonts w:ascii="Arial" w:hAnsi="Arial"/>
          <w:b/>
          <w:i/>
        </w:rPr>
      </w:pPr>
    </w:p>
    <w:p w:rsidR="00A0679B" w:rsidRDefault="00AE656C">
      <w:pPr>
        <w:pStyle w:val="20"/>
        <w:ind w:firstLine="0"/>
        <w:rPr>
          <w:rFonts w:ascii="Arial" w:hAnsi="Arial"/>
          <w:b/>
          <w:i/>
        </w:rPr>
      </w:pPr>
      <w:r w:rsidRPr="00AE656C">
        <w:pict>
          <v:shape id="_x0000_s1052" type="#_x0000_t75" style="position:absolute;left:0;text-align:left;margin-left:0;margin-top:4.85pt;width:56.4pt;height:56.75pt;z-index:251659776" o:allowincell="f">
            <v:imagedata r:id="rId15" o:title=""/>
            <w10:wrap side="right"/>
          </v:shape>
          <o:OLEObject Type="Embed" ProgID="MSPhotoEd.3" ShapeID="_x0000_s1052" DrawAspect="Content" ObjectID="_1519125106" r:id="rId16"/>
        </w:pict>
      </w:r>
    </w:p>
    <w:p w:rsidR="003E4CDF" w:rsidRDefault="00A0679B" w:rsidP="00C514C7">
      <w:pPr>
        <w:pStyle w:val="20"/>
        <w:ind w:left="1276" w:firstLine="142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Тушить в</w:t>
      </w:r>
      <w:r w:rsidR="00C514C7">
        <w:rPr>
          <w:rFonts w:ascii="Arial" w:hAnsi="Arial"/>
          <w:b/>
          <w:i/>
        </w:rPr>
        <w:t xml:space="preserve">одой </w:t>
      </w:r>
    </w:p>
    <w:p w:rsidR="00A0679B" w:rsidRDefault="003E4CDF" w:rsidP="00C514C7">
      <w:pPr>
        <w:pStyle w:val="20"/>
        <w:ind w:left="1276" w:firstLine="142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включен</w:t>
      </w:r>
      <w:r w:rsidR="00C514C7">
        <w:rPr>
          <w:rFonts w:ascii="Arial" w:hAnsi="Arial"/>
          <w:b/>
          <w:i/>
        </w:rPr>
        <w:t xml:space="preserve">ные электроприборы </w:t>
      </w:r>
    </w:p>
    <w:p w:rsidR="00A0679B" w:rsidRDefault="00A0679B">
      <w:pPr>
        <w:pStyle w:val="20"/>
        <w:ind w:firstLine="0"/>
        <w:rPr>
          <w:rFonts w:ascii="Arial" w:hAnsi="Arial"/>
          <w:b/>
          <w:i/>
        </w:rPr>
      </w:pPr>
    </w:p>
    <w:p w:rsidR="00493B49" w:rsidRDefault="00F3136C" w:rsidP="003E4CDF">
      <w:pPr>
        <w:pStyle w:val="20"/>
        <w:ind w:firstLine="0"/>
        <w:rPr>
          <w:color w:val="FF0000"/>
          <w:sz w:val="28"/>
          <w:szCs w:val="28"/>
        </w:rPr>
      </w:pPr>
      <w:r w:rsidRPr="00AE656C">
        <w:rPr>
          <w:rFonts w:ascii="Arial" w:hAnsi="Arial"/>
          <w:b/>
          <w:i/>
          <w:noProof/>
          <w:color w:val="FF0000"/>
          <w:sz w:val="28"/>
          <w:szCs w:val="28"/>
        </w:rPr>
        <w:pict>
          <v:rect id="_x0000_s1053" style="position:absolute;left:0;text-align:left;margin-left:-1.2pt;margin-top:9.5pt;width:223.2pt;height:98.4pt;z-index:251660800" filled="f" strokecolor="blue" strokeweight="6pt">
            <v:stroke linestyle="thickBetweenThin"/>
          </v:rect>
        </w:pict>
      </w:r>
      <w:r w:rsidR="003A48BD">
        <w:rPr>
          <w:color w:val="FF0000"/>
          <w:sz w:val="28"/>
          <w:szCs w:val="28"/>
        </w:rPr>
        <w:t xml:space="preserve">      </w:t>
      </w:r>
    </w:p>
    <w:p w:rsidR="00F3136C" w:rsidRDefault="00F3136C" w:rsidP="00F3136C">
      <w:pPr>
        <w:ind w:right="179"/>
        <w:jc w:val="center"/>
        <w:rPr>
          <w:b/>
          <w:bCs/>
          <w:color w:val="FF0000"/>
          <w:szCs w:val="28"/>
        </w:rPr>
      </w:pPr>
      <w:r>
        <w:rPr>
          <w:b/>
          <w:bCs/>
          <w:color w:val="FF0000"/>
          <w:szCs w:val="28"/>
        </w:rPr>
        <w:t>Пожарная охрана</w:t>
      </w:r>
    </w:p>
    <w:p w:rsidR="002F1EAF" w:rsidRPr="00F3136C" w:rsidRDefault="00F3136C" w:rsidP="00F3136C">
      <w:pPr>
        <w:ind w:right="179"/>
        <w:jc w:val="center"/>
        <w:rPr>
          <w:b/>
          <w:bCs/>
          <w:color w:val="FF0000"/>
          <w:szCs w:val="28"/>
        </w:rPr>
      </w:pPr>
      <w:r w:rsidRPr="00F3136C">
        <w:rPr>
          <w:b/>
          <w:bCs/>
          <w:color w:val="FF0000"/>
          <w:szCs w:val="28"/>
        </w:rPr>
        <w:t>01</w:t>
      </w:r>
      <w:r>
        <w:rPr>
          <w:b/>
          <w:bCs/>
          <w:color w:val="FF0000"/>
          <w:szCs w:val="28"/>
        </w:rPr>
        <w:t xml:space="preserve"> </w:t>
      </w:r>
      <w:r w:rsidRPr="00F3136C">
        <w:rPr>
          <w:bCs/>
          <w:color w:val="FF0000"/>
          <w:szCs w:val="28"/>
        </w:rPr>
        <w:t>(</w:t>
      </w:r>
      <w:proofErr w:type="spellStart"/>
      <w:r w:rsidRPr="00F3136C">
        <w:rPr>
          <w:bCs/>
          <w:color w:val="FF0000"/>
          <w:szCs w:val="28"/>
        </w:rPr>
        <w:t>стац</w:t>
      </w:r>
      <w:proofErr w:type="spellEnd"/>
      <w:r w:rsidRPr="00F3136C">
        <w:rPr>
          <w:bCs/>
          <w:color w:val="FF0000"/>
          <w:szCs w:val="28"/>
        </w:rPr>
        <w:t xml:space="preserve">. </w:t>
      </w:r>
      <w:proofErr w:type="spellStart"/>
      <w:proofErr w:type="gramStart"/>
      <w:r w:rsidRPr="00F3136C">
        <w:rPr>
          <w:bCs/>
          <w:color w:val="FF0000"/>
          <w:szCs w:val="28"/>
        </w:rPr>
        <w:t>тлф</w:t>
      </w:r>
      <w:proofErr w:type="spellEnd"/>
      <w:proofErr w:type="gramEnd"/>
      <w:r w:rsidRPr="00F3136C">
        <w:rPr>
          <w:bCs/>
          <w:color w:val="FF0000"/>
          <w:szCs w:val="28"/>
        </w:rPr>
        <w:t>)</w:t>
      </w:r>
      <w:r>
        <w:rPr>
          <w:b/>
          <w:bCs/>
          <w:color w:val="FF0000"/>
          <w:szCs w:val="28"/>
        </w:rPr>
        <w:t xml:space="preserve">, 010 </w:t>
      </w:r>
      <w:r w:rsidRPr="00F3136C">
        <w:rPr>
          <w:bCs/>
          <w:color w:val="FF0000"/>
          <w:szCs w:val="28"/>
        </w:rPr>
        <w:t>(</w:t>
      </w:r>
      <w:proofErr w:type="spellStart"/>
      <w:r w:rsidRPr="00F3136C">
        <w:rPr>
          <w:bCs/>
          <w:color w:val="FF0000"/>
          <w:szCs w:val="28"/>
        </w:rPr>
        <w:t>моб</w:t>
      </w:r>
      <w:proofErr w:type="spellEnd"/>
      <w:r w:rsidRPr="00F3136C">
        <w:rPr>
          <w:bCs/>
          <w:color w:val="FF0000"/>
          <w:szCs w:val="28"/>
        </w:rPr>
        <w:t xml:space="preserve">. </w:t>
      </w:r>
      <w:proofErr w:type="spellStart"/>
      <w:r w:rsidRPr="00F3136C">
        <w:rPr>
          <w:bCs/>
          <w:color w:val="FF0000"/>
          <w:szCs w:val="28"/>
        </w:rPr>
        <w:t>тлф</w:t>
      </w:r>
      <w:proofErr w:type="spellEnd"/>
      <w:r w:rsidRPr="00F3136C">
        <w:rPr>
          <w:bCs/>
          <w:color w:val="FF0000"/>
          <w:szCs w:val="28"/>
        </w:rPr>
        <w:t>)</w:t>
      </w:r>
    </w:p>
    <w:p w:rsidR="00F3136C" w:rsidRPr="00CD506C" w:rsidRDefault="00F3136C" w:rsidP="00F3136C">
      <w:pPr>
        <w:pStyle w:val="a4"/>
        <w:ind w:right="179"/>
        <w:rPr>
          <w:rFonts w:ascii="Arial" w:hAnsi="Arial" w:cs="Arial"/>
          <w:i/>
          <w:color w:val="FF0000"/>
          <w:sz w:val="28"/>
          <w:szCs w:val="28"/>
        </w:rPr>
      </w:pPr>
      <w:r w:rsidRPr="00CD506C">
        <w:rPr>
          <w:color w:val="FF0000"/>
          <w:sz w:val="28"/>
          <w:szCs w:val="28"/>
        </w:rPr>
        <w:t xml:space="preserve">Единая служба спасения  </w:t>
      </w:r>
      <w:r>
        <w:rPr>
          <w:color w:val="FF0000"/>
          <w:sz w:val="28"/>
          <w:szCs w:val="28"/>
        </w:rPr>
        <w:t>112</w:t>
      </w:r>
    </w:p>
    <w:p w:rsidR="003A48BD" w:rsidRPr="00C514C7" w:rsidRDefault="00F3136C" w:rsidP="00F3136C">
      <w:pPr>
        <w:ind w:right="179"/>
        <w:jc w:val="center"/>
        <w:rPr>
          <w:b/>
          <w:bCs/>
          <w:color w:val="FF0000"/>
          <w:szCs w:val="28"/>
        </w:rPr>
      </w:pPr>
      <w:r>
        <w:rPr>
          <w:b/>
          <w:bCs/>
          <w:color w:val="FF0000"/>
          <w:szCs w:val="28"/>
        </w:rPr>
        <w:t>Единая дежурно-диспетчерская служба</w:t>
      </w:r>
      <w:r w:rsidR="003A48BD" w:rsidRPr="00C514C7">
        <w:rPr>
          <w:b/>
          <w:bCs/>
          <w:color w:val="FF0000"/>
          <w:szCs w:val="28"/>
        </w:rPr>
        <w:t xml:space="preserve"> </w:t>
      </w:r>
      <w:r>
        <w:rPr>
          <w:b/>
          <w:bCs/>
          <w:color w:val="FF0000"/>
          <w:szCs w:val="28"/>
        </w:rPr>
        <w:t>5-18</w:t>
      </w:r>
      <w:r w:rsidR="003A48BD" w:rsidRPr="00C514C7">
        <w:rPr>
          <w:b/>
          <w:bCs/>
          <w:color w:val="FF0000"/>
          <w:szCs w:val="28"/>
        </w:rPr>
        <w:t>-</w:t>
      </w:r>
      <w:r>
        <w:rPr>
          <w:b/>
          <w:bCs/>
          <w:color w:val="FF0000"/>
          <w:szCs w:val="28"/>
        </w:rPr>
        <w:t>77</w:t>
      </w:r>
    </w:p>
    <w:p w:rsidR="003A48BD" w:rsidRDefault="003A48BD" w:rsidP="002F1EAF">
      <w:pPr>
        <w:jc w:val="center"/>
        <w:rPr>
          <w:bCs/>
          <w:color w:val="FF0000"/>
          <w:szCs w:val="28"/>
        </w:rPr>
      </w:pPr>
    </w:p>
    <w:p w:rsidR="003A48BD" w:rsidRPr="000968F4" w:rsidRDefault="00A0679B" w:rsidP="003A48BD">
      <w:pPr>
        <w:shd w:val="clear" w:color="auto" w:fill="FFFFFF"/>
        <w:jc w:val="center"/>
        <w:rPr>
          <w:b/>
          <w:bCs/>
          <w:color w:val="000000"/>
          <w:sz w:val="22"/>
          <w:szCs w:val="22"/>
        </w:rPr>
      </w:pPr>
      <w:r>
        <w:rPr>
          <w:rFonts w:ascii="Arial" w:hAnsi="Arial"/>
          <w:b/>
          <w:sz w:val="16"/>
        </w:rPr>
        <w:br w:type="column"/>
      </w:r>
      <w:r w:rsidR="003106F7" w:rsidRPr="003106F7">
        <w:rPr>
          <w:noProof/>
          <w:sz w:val="22"/>
          <w:szCs w:val="22"/>
        </w:rPr>
        <w:lastRenderedPageBreak/>
        <w:drawing>
          <wp:inline distT="0" distB="0" distL="0" distR="0">
            <wp:extent cx="692150" cy="906861"/>
            <wp:effectExtent l="19050" t="0" r="0" b="0"/>
            <wp:docPr id="1" name="Рисунок 1" descr="D:\КУРСЫ ГО\РАЗНОЕ\ГЕРБ РАЙОН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УРСЫ ГО\РАЗНОЕ\ГЕРБ РАЙОНА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860" cy="911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6F7" w:rsidRPr="003106F7" w:rsidRDefault="003106F7" w:rsidP="003106F7">
      <w:pPr>
        <w:jc w:val="center"/>
        <w:rPr>
          <w:sz w:val="22"/>
          <w:szCs w:val="22"/>
        </w:rPr>
      </w:pPr>
      <w:r w:rsidRPr="003106F7">
        <w:rPr>
          <w:sz w:val="22"/>
          <w:szCs w:val="22"/>
        </w:rPr>
        <w:t>МУНИЦИПАЛЬНОЕ КАЗЕННОЕ ОБРАЗОВАТЕЛЬНОЕ УЧРЕЖДЕНИЕ</w:t>
      </w:r>
    </w:p>
    <w:p w:rsidR="003106F7" w:rsidRPr="003106F7" w:rsidRDefault="003106F7" w:rsidP="003106F7">
      <w:pPr>
        <w:jc w:val="center"/>
        <w:rPr>
          <w:rFonts w:eastAsia="Batang"/>
          <w:sz w:val="22"/>
          <w:szCs w:val="22"/>
        </w:rPr>
      </w:pPr>
      <w:r w:rsidRPr="003106F7">
        <w:rPr>
          <w:rFonts w:eastAsia="Batang"/>
          <w:sz w:val="22"/>
          <w:szCs w:val="22"/>
        </w:rPr>
        <w:t xml:space="preserve">ДОПОЛНИТЕЛЬНОГО ПРОФЕССИОНАЛЬНОГО ОБРАЗОВАНИЯ </w:t>
      </w:r>
    </w:p>
    <w:p w:rsidR="003106F7" w:rsidRPr="003106F7" w:rsidRDefault="003106F7" w:rsidP="003106F7">
      <w:pPr>
        <w:jc w:val="center"/>
        <w:rPr>
          <w:rFonts w:eastAsia="Batang"/>
          <w:sz w:val="22"/>
          <w:szCs w:val="22"/>
        </w:rPr>
      </w:pPr>
      <w:r w:rsidRPr="003106F7">
        <w:rPr>
          <w:rFonts w:eastAsia="Batang"/>
          <w:sz w:val="22"/>
          <w:szCs w:val="22"/>
        </w:rPr>
        <w:t xml:space="preserve">«КУРСЫ ГРАЖДАНСКОЙ ОБОРОНЫ» </w:t>
      </w:r>
    </w:p>
    <w:p w:rsidR="003106F7" w:rsidRPr="003106F7" w:rsidRDefault="003106F7" w:rsidP="003106F7">
      <w:pPr>
        <w:jc w:val="center"/>
        <w:rPr>
          <w:rFonts w:eastAsia="Batang"/>
          <w:sz w:val="22"/>
          <w:szCs w:val="22"/>
        </w:rPr>
      </w:pPr>
      <w:r w:rsidRPr="003106F7">
        <w:rPr>
          <w:rFonts w:eastAsia="Batang"/>
          <w:sz w:val="22"/>
          <w:szCs w:val="22"/>
        </w:rPr>
        <w:t>МУНИЦИПАЛЬНОГО ОБРАЗОВАНИЯ</w:t>
      </w:r>
    </w:p>
    <w:p w:rsidR="003106F7" w:rsidRPr="003106F7" w:rsidRDefault="003106F7" w:rsidP="003106F7">
      <w:pPr>
        <w:jc w:val="center"/>
        <w:rPr>
          <w:rFonts w:eastAsia="Batang"/>
          <w:sz w:val="22"/>
          <w:szCs w:val="22"/>
        </w:rPr>
      </w:pPr>
      <w:r w:rsidRPr="003106F7">
        <w:rPr>
          <w:rFonts w:eastAsia="Batang"/>
          <w:sz w:val="22"/>
          <w:szCs w:val="22"/>
        </w:rPr>
        <w:t>ГУЛЬКЕВИЧСКИЙ РАЙОН</w:t>
      </w:r>
    </w:p>
    <w:p w:rsidR="00A0679B" w:rsidRDefault="00A0679B">
      <w:pPr>
        <w:pStyle w:val="20"/>
        <w:ind w:firstLine="0"/>
        <w:jc w:val="center"/>
        <w:rPr>
          <w:rFonts w:ascii="Arial" w:hAnsi="Arial"/>
          <w:sz w:val="18"/>
        </w:rPr>
      </w:pPr>
    </w:p>
    <w:p w:rsidR="00A0679B" w:rsidRDefault="00A0679B">
      <w:pPr>
        <w:pStyle w:val="20"/>
        <w:ind w:firstLine="0"/>
        <w:jc w:val="center"/>
        <w:rPr>
          <w:rFonts w:ascii="Arial" w:hAnsi="Arial"/>
          <w:spacing w:val="30"/>
          <w:sz w:val="18"/>
        </w:rPr>
      </w:pPr>
    </w:p>
    <w:p w:rsidR="00A0679B" w:rsidRDefault="00A0679B">
      <w:pPr>
        <w:pStyle w:val="20"/>
        <w:ind w:firstLine="0"/>
        <w:jc w:val="center"/>
        <w:rPr>
          <w:rFonts w:ascii="Arial" w:hAnsi="Arial"/>
          <w:spacing w:val="30"/>
          <w:sz w:val="18"/>
        </w:rPr>
      </w:pPr>
    </w:p>
    <w:p w:rsidR="00A0679B" w:rsidRDefault="00A0679B">
      <w:pPr>
        <w:pStyle w:val="20"/>
        <w:ind w:firstLine="0"/>
        <w:jc w:val="center"/>
        <w:rPr>
          <w:rFonts w:ascii="Arial" w:hAnsi="Arial"/>
          <w:spacing w:val="30"/>
          <w:sz w:val="18"/>
        </w:rPr>
      </w:pPr>
    </w:p>
    <w:p w:rsidR="00A0679B" w:rsidRDefault="00A0679B">
      <w:pPr>
        <w:pStyle w:val="20"/>
        <w:ind w:firstLine="0"/>
        <w:jc w:val="center"/>
        <w:rPr>
          <w:rFonts w:ascii="Arial" w:hAnsi="Arial"/>
          <w:spacing w:val="30"/>
          <w:sz w:val="18"/>
        </w:rPr>
      </w:pPr>
    </w:p>
    <w:p w:rsidR="00A0679B" w:rsidRDefault="00AE656C">
      <w:pPr>
        <w:pStyle w:val="20"/>
        <w:ind w:firstLine="0"/>
        <w:jc w:val="center"/>
        <w:rPr>
          <w:rFonts w:ascii="Arial" w:hAnsi="Arial"/>
          <w:spacing w:val="30"/>
          <w:sz w:val="40"/>
        </w:rPr>
      </w:pPr>
      <w:r w:rsidRPr="00AE656C">
        <w:rPr>
          <w:rFonts w:ascii="Arial" w:hAnsi="Arial"/>
          <w:b/>
          <w:spacing w:val="30"/>
          <w:sz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84.9pt;height:50.1pt" fillcolor="silver" strokeweight="1pt">
            <v:shadow color="#868686"/>
            <v:textpath style="font-family:&quot;Arial&quot;;font-weight:bold;v-text-kern:t" trim="t" fitpath="t" string="ПАМЯТКА"/>
          </v:shape>
        </w:pict>
      </w:r>
    </w:p>
    <w:p w:rsidR="00376791" w:rsidRDefault="00376791">
      <w:pPr>
        <w:pStyle w:val="20"/>
        <w:ind w:firstLine="0"/>
        <w:jc w:val="center"/>
        <w:rPr>
          <w:b/>
          <w:color w:val="800000"/>
          <w:spacing w:val="24"/>
          <w:sz w:val="40"/>
        </w:rPr>
      </w:pPr>
    </w:p>
    <w:p w:rsidR="00A0679B" w:rsidRPr="000F7EC9" w:rsidRDefault="00A0679B">
      <w:pPr>
        <w:pStyle w:val="20"/>
        <w:ind w:firstLine="0"/>
        <w:jc w:val="center"/>
        <w:rPr>
          <w:b/>
          <w:color w:val="auto"/>
          <w:spacing w:val="24"/>
          <w:sz w:val="40"/>
        </w:rPr>
      </w:pPr>
      <w:r w:rsidRPr="000F7EC9">
        <w:rPr>
          <w:b/>
          <w:color w:val="auto"/>
          <w:spacing w:val="24"/>
          <w:sz w:val="40"/>
        </w:rPr>
        <w:t xml:space="preserve">правила поведения при </w:t>
      </w:r>
      <w:r w:rsidR="00E504F3">
        <w:rPr>
          <w:b/>
          <w:color w:val="auto"/>
          <w:spacing w:val="24"/>
          <w:sz w:val="40"/>
        </w:rPr>
        <w:t>пожаре</w:t>
      </w:r>
      <w:r w:rsidRPr="000F7EC9">
        <w:rPr>
          <w:b/>
          <w:color w:val="auto"/>
          <w:spacing w:val="24"/>
          <w:sz w:val="40"/>
        </w:rPr>
        <w:t xml:space="preserve"> </w:t>
      </w:r>
    </w:p>
    <w:p w:rsidR="00A0679B" w:rsidRDefault="00A0679B">
      <w:pPr>
        <w:pStyle w:val="20"/>
        <w:ind w:firstLine="0"/>
        <w:jc w:val="center"/>
        <w:rPr>
          <w:rFonts w:ascii="Arial" w:hAnsi="Arial"/>
          <w:spacing w:val="30"/>
          <w:sz w:val="40"/>
        </w:rPr>
      </w:pPr>
    </w:p>
    <w:p w:rsidR="00A0679B" w:rsidRDefault="00A0679B">
      <w:pPr>
        <w:pStyle w:val="20"/>
        <w:ind w:firstLine="0"/>
        <w:jc w:val="center"/>
        <w:rPr>
          <w:rFonts w:ascii="Arial" w:hAnsi="Arial"/>
          <w:spacing w:val="30"/>
          <w:sz w:val="40"/>
        </w:rPr>
      </w:pPr>
    </w:p>
    <w:p w:rsidR="00A0679B" w:rsidRDefault="00A0679B">
      <w:pPr>
        <w:ind w:right="18"/>
        <w:jc w:val="center"/>
        <w:rPr>
          <w:rFonts w:ascii="Arial" w:hAnsi="Arial"/>
          <w:i/>
        </w:rPr>
      </w:pPr>
    </w:p>
    <w:p w:rsidR="00A0679B" w:rsidRDefault="00A0679B">
      <w:pPr>
        <w:ind w:right="18"/>
        <w:jc w:val="center"/>
        <w:rPr>
          <w:rFonts w:ascii="Arial" w:hAnsi="Arial"/>
          <w:i/>
        </w:rPr>
      </w:pPr>
    </w:p>
    <w:p w:rsidR="002F1EAF" w:rsidRDefault="002F1EAF">
      <w:pPr>
        <w:ind w:right="18"/>
        <w:jc w:val="center"/>
        <w:rPr>
          <w:sz w:val="18"/>
        </w:rPr>
      </w:pPr>
    </w:p>
    <w:p w:rsidR="002F1EAF" w:rsidRDefault="002F1EAF">
      <w:pPr>
        <w:ind w:right="18"/>
        <w:jc w:val="center"/>
        <w:rPr>
          <w:sz w:val="18"/>
        </w:rPr>
      </w:pPr>
    </w:p>
    <w:p w:rsidR="002F1EAF" w:rsidRDefault="002F1EAF">
      <w:pPr>
        <w:ind w:right="18"/>
        <w:jc w:val="center"/>
        <w:rPr>
          <w:sz w:val="18"/>
        </w:rPr>
      </w:pPr>
    </w:p>
    <w:p w:rsidR="002F1EAF" w:rsidRDefault="002F1EAF">
      <w:pPr>
        <w:ind w:right="18"/>
        <w:jc w:val="center"/>
        <w:rPr>
          <w:sz w:val="18"/>
        </w:rPr>
      </w:pPr>
    </w:p>
    <w:p w:rsidR="002F1EAF" w:rsidRDefault="002F1EAF">
      <w:pPr>
        <w:ind w:right="18"/>
        <w:jc w:val="center"/>
        <w:rPr>
          <w:sz w:val="18"/>
        </w:rPr>
      </w:pPr>
    </w:p>
    <w:p w:rsidR="002F1EAF" w:rsidRDefault="002F1EAF">
      <w:pPr>
        <w:ind w:right="18"/>
        <w:jc w:val="center"/>
        <w:rPr>
          <w:sz w:val="18"/>
        </w:rPr>
      </w:pPr>
    </w:p>
    <w:p w:rsidR="002F1EAF" w:rsidRDefault="002F1EAF">
      <w:pPr>
        <w:ind w:right="18"/>
        <w:jc w:val="center"/>
        <w:rPr>
          <w:sz w:val="18"/>
        </w:rPr>
      </w:pPr>
    </w:p>
    <w:p w:rsidR="002F1EAF" w:rsidRDefault="002F1EAF">
      <w:pPr>
        <w:ind w:right="18"/>
        <w:jc w:val="center"/>
        <w:rPr>
          <w:sz w:val="18"/>
        </w:rPr>
      </w:pPr>
    </w:p>
    <w:p w:rsidR="00A0679B" w:rsidRPr="003D7B95" w:rsidRDefault="00A0679B">
      <w:pPr>
        <w:ind w:right="18"/>
        <w:jc w:val="center"/>
        <w:rPr>
          <w:b/>
          <w:sz w:val="22"/>
          <w:szCs w:val="22"/>
        </w:rPr>
      </w:pPr>
      <w:r w:rsidRPr="003D7B95">
        <w:rPr>
          <w:b/>
          <w:sz w:val="22"/>
          <w:szCs w:val="22"/>
        </w:rPr>
        <w:t xml:space="preserve">г. </w:t>
      </w:r>
      <w:r w:rsidR="003106F7">
        <w:rPr>
          <w:b/>
          <w:sz w:val="22"/>
          <w:szCs w:val="22"/>
        </w:rPr>
        <w:t>Гулькевичи</w:t>
      </w:r>
    </w:p>
    <w:sectPr w:rsidR="00A0679B" w:rsidRPr="003D7B95" w:rsidSect="00AE656C">
      <w:pgSz w:w="16840" w:h="11907" w:orient="landscape" w:code="9"/>
      <w:pgMar w:top="567" w:right="737" w:bottom="567" w:left="567" w:header="454" w:footer="454" w:gutter="0"/>
      <w:cols w:num="3" w:space="907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2552E"/>
    <w:multiLevelType w:val="singleLevel"/>
    <w:tmpl w:val="371803A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b/>
        <w:sz w:val="28"/>
      </w:rPr>
    </w:lvl>
  </w:abstractNum>
  <w:abstractNum w:abstractNumId="1">
    <w:nsid w:val="25E03A11"/>
    <w:multiLevelType w:val="singleLevel"/>
    <w:tmpl w:val="BD16A9C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/>
        <w:sz w:val="28"/>
      </w:rPr>
    </w:lvl>
  </w:abstractNum>
  <w:abstractNum w:abstractNumId="2">
    <w:nsid w:val="2F3B36D9"/>
    <w:multiLevelType w:val="singleLevel"/>
    <w:tmpl w:val="C428E1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</w:abstractNum>
  <w:abstractNum w:abstractNumId="3">
    <w:nsid w:val="60B7138C"/>
    <w:multiLevelType w:val="singleLevel"/>
    <w:tmpl w:val="BEFC74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</w:abstractNum>
  <w:abstractNum w:abstractNumId="4">
    <w:nsid w:val="78F36657"/>
    <w:multiLevelType w:val="singleLevel"/>
    <w:tmpl w:val="BEFC74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361826"/>
    <w:rsid w:val="000F7EC9"/>
    <w:rsid w:val="001E664D"/>
    <w:rsid w:val="002268CB"/>
    <w:rsid w:val="002F1EAF"/>
    <w:rsid w:val="003106F7"/>
    <w:rsid w:val="00361826"/>
    <w:rsid w:val="00376791"/>
    <w:rsid w:val="00377413"/>
    <w:rsid w:val="003871FA"/>
    <w:rsid w:val="003A48BD"/>
    <w:rsid w:val="003D7B95"/>
    <w:rsid w:val="003E4CDF"/>
    <w:rsid w:val="00493B49"/>
    <w:rsid w:val="004E76D5"/>
    <w:rsid w:val="00766B49"/>
    <w:rsid w:val="00A0679B"/>
    <w:rsid w:val="00A729E4"/>
    <w:rsid w:val="00AE656C"/>
    <w:rsid w:val="00C514C7"/>
    <w:rsid w:val="00CD506C"/>
    <w:rsid w:val="00D91BEC"/>
    <w:rsid w:val="00E504F3"/>
    <w:rsid w:val="00F3136C"/>
    <w:rsid w:val="00FE4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656C"/>
    <w:rPr>
      <w:sz w:val="28"/>
    </w:rPr>
  </w:style>
  <w:style w:type="paragraph" w:styleId="1">
    <w:name w:val="heading 1"/>
    <w:basedOn w:val="a"/>
    <w:next w:val="a"/>
    <w:qFormat/>
    <w:rsid w:val="00AE656C"/>
    <w:pPr>
      <w:keepNext/>
      <w:jc w:val="center"/>
      <w:outlineLvl w:val="0"/>
    </w:pPr>
    <w:rPr>
      <w:b/>
      <w:color w:val="008000"/>
    </w:rPr>
  </w:style>
  <w:style w:type="paragraph" w:styleId="2">
    <w:name w:val="heading 2"/>
    <w:basedOn w:val="a"/>
    <w:next w:val="a"/>
    <w:qFormat/>
    <w:rsid w:val="00AE656C"/>
    <w:pPr>
      <w:keepNext/>
      <w:jc w:val="center"/>
      <w:outlineLvl w:val="1"/>
    </w:pPr>
    <w:rPr>
      <w:b/>
      <w:color w:val="000000"/>
      <w:sz w:val="24"/>
      <w:u w:val="single"/>
    </w:rPr>
  </w:style>
  <w:style w:type="paragraph" w:styleId="8">
    <w:name w:val="heading 8"/>
    <w:basedOn w:val="a"/>
    <w:next w:val="a"/>
    <w:qFormat/>
    <w:rsid w:val="00AE656C"/>
    <w:pPr>
      <w:keepNext/>
      <w:ind w:right="18"/>
      <w:jc w:val="center"/>
      <w:outlineLvl w:val="7"/>
    </w:pPr>
    <w:rPr>
      <w:rFonts w:ascii="Arial" w:hAnsi="Arial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AE656C"/>
    <w:pPr>
      <w:jc w:val="center"/>
    </w:pPr>
    <w:rPr>
      <w:b/>
      <w:color w:val="FF0000"/>
      <w:spacing w:val="60"/>
    </w:rPr>
  </w:style>
  <w:style w:type="paragraph" w:styleId="a4">
    <w:name w:val="Body Text"/>
    <w:basedOn w:val="a"/>
    <w:rsid w:val="00AE656C"/>
    <w:pPr>
      <w:jc w:val="center"/>
    </w:pPr>
    <w:rPr>
      <w:b/>
      <w:color w:val="0000FF"/>
      <w:sz w:val="24"/>
    </w:rPr>
  </w:style>
  <w:style w:type="paragraph" w:styleId="a5">
    <w:name w:val="Body Text Indent"/>
    <w:basedOn w:val="a"/>
    <w:rsid w:val="00AE656C"/>
    <w:pPr>
      <w:ind w:firstLine="426"/>
      <w:jc w:val="both"/>
    </w:pPr>
    <w:rPr>
      <w:color w:val="000000"/>
      <w:sz w:val="24"/>
    </w:rPr>
  </w:style>
  <w:style w:type="paragraph" w:styleId="20">
    <w:name w:val="Body Text Indent 2"/>
    <w:basedOn w:val="a"/>
    <w:rsid w:val="00AE656C"/>
    <w:pPr>
      <w:ind w:firstLine="284"/>
      <w:jc w:val="both"/>
    </w:pPr>
    <w:rPr>
      <w:color w:val="000000"/>
      <w:sz w:val="24"/>
    </w:rPr>
  </w:style>
  <w:style w:type="paragraph" w:styleId="21">
    <w:name w:val="Body Text 2"/>
    <w:basedOn w:val="a"/>
    <w:rsid w:val="00AE656C"/>
    <w:pPr>
      <w:jc w:val="center"/>
    </w:pPr>
    <w:rPr>
      <w:rFonts w:ascii="Arial" w:hAnsi="Arial"/>
      <w:b/>
      <w:sz w:val="20"/>
    </w:rPr>
  </w:style>
  <w:style w:type="paragraph" w:styleId="a6">
    <w:name w:val="Subtitle"/>
    <w:basedOn w:val="a"/>
    <w:next w:val="a"/>
    <w:link w:val="a7"/>
    <w:qFormat/>
    <w:rsid w:val="00E504F3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7">
    <w:name w:val="Подзаголовок Знак"/>
    <w:link w:val="a6"/>
    <w:rsid w:val="00E504F3"/>
    <w:rPr>
      <w:rFonts w:ascii="Cambria" w:eastAsia="Times New Roman" w:hAnsi="Cambria" w:cs="Times New Roman"/>
      <w:sz w:val="24"/>
      <w:szCs w:val="24"/>
    </w:rPr>
  </w:style>
  <w:style w:type="paragraph" w:styleId="a8">
    <w:name w:val="Balloon Text"/>
    <w:basedOn w:val="a"/>
    <w:link w:val="a9"/>
    <w:rsid w:val="003106F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3106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9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17" Type="http://schemas.openxmlformats.org/officeDocument/2006/relationships/image" Target="media/image7.tif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oleObject" Target="embeddings/oleObject3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ПОЖАР</vt:lpstr>
    </vt:vector>
  </TitlesOfParts>
  <Company>GU GOCS</Company>
  <LinksUpToDate>false</LinksUpToDate>
  <CharactersWithSpaces>4582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ПОЖАР</dc:title>
  <dc:subject/>
  <dc:creator>UMC</dc:creator>
  <cp:keywords/>
  <cp:lastModifiedBy>user</cp:lastModifiedBy>
  <cp:revision>4</cp:revision>
  <cp:lastPrinted>2005-04-18T10:37:00Z</cp:lastPrinted>
  <dcterms:created xsi:type="dcterms:W3CDTF">2016-03-10T09:30:00Z</dcterms:created>
  <dcterms:modified xsi:type="dcterms:W3CDTF">2016-03-10T10:25:00Z</dcterms:modified>
</cp:coreProperties>
</file>