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95" w:rsidRPr="00067095" w:rsidRDefault="00067095" w:rsidP="002C0BEB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16"/>
          <w:szCs w:val="16"/>
        </w:rPr>
      </w:pPr>
    </w:p>
    <w:p w:rsidR="002C0BEB" w:rsidRDefault="002C0BEB" w:rsidP="0006709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</w:pPr>
    </w:p>
    <w:p w:rsidR="002C0BEB" w:rsidRPr="002C0BEB" w:rsidRDefault="002C0BEB" w:rsidP="002C0BE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</w:t>
      </w:r>
      <w:r w:rsidRPr="002C0BE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36A144A" wp14:editId="67990B0F">
            <wp:extent cx="457200" cy="524366"/>
            <wp:effectExtent l="0" t="0" r="0" b="9525"/>
            <wp:docPr id="1" name="Рисунок 1" descr="Описание: Coat of Gulkevichi Distri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oat of Gulkevichi Distric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BEB" w:rsidRPr="002C0BEB" w:rsidRDefault="002C0BEB" w:rsidP="002C0BE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C0BEB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Pr="002C0BEB">
        <w:rPr>
          <w:rFonts w:ascii="Times New Roman" w:hAnsi="Times New Roman" w:cs="Times New Roman"/>
          <w:color w:val="000000"/>
          <w:szCs w:val="36"/>
        </w:rPr>
        <w:t>МКОУ ДПО «Курсы гражданской обороны» муниципального образования Гулькевичский район</w:t>
      </w:r>
    </w:p>
    <w:p w:rsidR="002C0BEB" w:rsidRDefault="002C0BEB" w:rsidP="0006709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</w:pPr>
      <w:bookmarkStart w:id="0" w:name="_GoBack"/>
      <w:bookmarkEnd w:id="0"/>
    </w:p>
    <w:p w:rsidR="002C0BEB" w:rsidRDefault="002C0BEB" w:rsidP="0006709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</w:pPr>
    </w:p>
    <w:p w:rsidR="00067095" w:rsidRPr="002C0BEB" w:rsidRDefault="00067095" w:rsidP="0006709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</w:pPr>
      <w:r w:rsidRPr="002C0BEB"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  <w:t xml:space="preserve">ПАМЯТКА </w:t>
      </w:r>
    </w:p>
    <w:p w:rsidR="00067095" w:rsidRPr="002C0BEB" w:rsidRDefault="00067095" w:rsidP="0006709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</w:pPr>
      <w:r w:rsidRPr="002C0BEB"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  <w:t>ЛЕСНЫЕ ПОЖАРЫ</w:t>
      </w:r>
    </w:p>
    <w:p w:rsidR="00067095" w:rsidRPr="002C0BEB" w:rsidRDefault="00067095" w:rsidP="0006709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14"/>
          <w:szCs w:val="16"/>
        </w:rPr>
      </w:pPr>
    </w:p>
    <w:p w:rsidR="00067095" w:rsidRPr="002C0BEB" w:rsidRDefault="00067095" w:rsidP="0006709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  <w:t>Причиной лесных пожаров в 88-98% является ЧЕЛОВЕЧЕСКИЙ ФАКТОР и только в 2-12% - метеорологический фактор (удар молнии, самовозгорание в засуху)</w:t>
      </w:r>
    </w:p>
    <w:p w:rsidR="00067095" w:rsidRPr="002C0BEB" w:rsidRDefault="00067095" w:rsidP="0006709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</w:p>
    <w:p w:rsidR="00067095" w:rsidRPr="002C0BEB" w:rsidRDefault="00067095" w:rsidP="0006709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  <w:t>В лесу запрещается:</w:t>
      </w:r>
    </w:p>
    <w:p w:rsidR="00067095" w:rsidRPr="002C0BEB" w:rsidRDefault="00067095" w:rsidP="00067095">
      <w:pPr>
        <w:pStyle w:val="a3"/>
        <w:numPr>
          <w:ilvl w:val="0"/>
          <w:numId w:val="1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бросать непотушенные спички  и окурки;</w:t>
      </w:r>
    </w:p>
    <w:p w:rsidR="00067095" w:rsidRPr="002C0BEB" w:rsidRDefault="00067095" w:rsidP="00067095">
      <w:pPr>
        <w:pStyle w:val="a3"/>
        <w:numPr>
          <w:ilvl w:val="0"/>
          <w:numId w:val="1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оставлять бутылки или осколки стекла;</w:t>
      </w:r>
    </w:p>
    <w:p w:rsidR="00067095" w:rsidRPr="002C0BEB" w:rsidRDefault="00067095" w:rsidP="00067095">
      <w:pPr>
        <w:pStyle w:val="a3"/>
        <w:numPr>
          <w:ilvl w:val="0"/>
          <w:numId w:val="1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выжигать траву, а также стерню на полях;</w:t>
      </w:r>
    </w:p>
    <w:p w:rsidR="00067095" w:rsidRPr="002C0BEB" w:rsidRDefault="00067095" w:rsidP="00067095">
      <w:pPr>
        <w:pStyle w:val="a3"/>
        <w:numPr>
          <w:ilvl w:val="0"/>
          <w:numId w:val="1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разводить костры                             (в пожароопасный сезон);</w:t>
      </w:r>
    </w:p>
    <w:p w:rsidR="00067095" w:rsidRPr="002C0BEB" w:rsidRDefault="00067095" w:rsidP="00067095">
      <w:pPr>
        <w:pStyle w:val="a3"/>
        <w:numPr>
          <w:ilvl w:val="0"/>
          <w:numId w:val="1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оставлять в лесу промасленные или пропитанные бензином тряпки;</w:t>
      </w:r>
    </w:p>
    <w:p w:rsidR="00067095" w:rsidRPr="002C0BEB" w:rsidRDefault="00067095" w:rsidP="00067095">
      <w:pPr>
        <w:pStyle w:val="a3"/>
        <w:numPr>
          <w:ilvl w:val="0"/>
          <w:numId w:val="1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 xml:space="preserve">въезжать в лес на машинах без искрогасителя и с неисправной системой </w:t>
      </w:r>
      <w:proofErr w:type="spellStart"/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топливопитания</w:t>
      </w:r>
      <w:proofErr w:type="spellEnd"/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;</w:t>
      </w:r>
    </w:p>
    <w:p w:rsidR="00067095" w:rsidRPr="002C0BEB" w:rsidRDefault="00067095" w:rsidP="00067095">
      <w:pPr>
        <w:pStyle w:val="a3"/>
        <w:spacing w:after="0" w:line="240" w:lineRule="auto"/>
        <w:ind w:left="-360"/>
        <w:jc w:val="both"/>
        <w:rPr>
          <w:rFonts w:ascii="Times New Roman" w:hAnsi="Times New Roman" w:cs="Times New Roman"/>
          <w:iCs/>
          <w:color w:val="000000" w:themeColor="text1"/>
          <w:sz w:val="14"/>
          <w:szCs w:val="16"/>
        </w:rPr>
      </w:pPr>
    </w:p>
    <w:p w:rsidR="00067095" w:rsidRPr="002C0BEB" w:rsidRDefault="00067095" w:rsidP="0006709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  <w:t>Правила безопасного тушения небольшого пожара в лесу:</w:t>
      </w:r>
    </w:p>
    <w:p w:rsidR="00067095" w:rsidRPr="002C0BEB" w:rsidRDefault="00067095" w:rsidP="0006709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14"/>
          <w:szCs w:val="16"/>
        </w:rPr>
      </w:pPr>
    </w:p>
    <w:p w:rsidR="00067095" w:rsidRPr="002C0BEB" w:rsidRDefault="00067095" w:rsidP="00067095">
      <w:pPr>
        <w:pStyle w:val="a3"/>
        <w:numPr>
          <w:ilvl w:val="0"/>
          <w:numId w:val="2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почувствовав запах дыма, определите, что и где горит;</w:t>
      </w:r>
    </w:p>
    <w:p w:rsidR="00067095" w:rsidRPr="002C0BEB" w:rsidRDefault="00067095" w:rsidP="00067095">
      <w:pPr>
        <w:pStyle w:val="a3"/>
        <w:numPr>
          <w:ilvl w:val="0"/>
          <w:numId w:val="2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отходите в безопасное место;</w:t>
      </w:r>
    </w:p>
    <w:p w:rsidR="00067095" w:rsidRPr="002C0BEB" w:rsidRDefault="00067095" w:rsidP="00067095">
      <w:pPr>
        <w:pStyle w:val="a3"/>
        <w:numPr>
          <w:ilvl w:val="0"/>
          <w:numId w:val="2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приняв решение тушить небольшой пожар, пошлите за помощью в населенный пункт;</w:t>
      </w:r>
    </w:p>
    <w:p w:rsidR="00067095" w:rsidRPr="002C0BEB" w:rsidRDefault="00067095" w:rsidP="00067095">
      <w:pPr>
        <w:pStyle w:val="a3"/>
        <w:numPr>
          <w:ilvl w:val="0"/>
          <w:numId w:val="2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при небольшом пожаре заливайте огонь водой из ближайшего водоема или засыпайте землей;</w:t>
      </w:r>
    </w:p>
    <w:p w:rsidR="00067095" w:rsidRPr="002C0BEB" w:rsidRDefault="00067095" w:rsidP="00067095">
      <w:pPr>
        <w:pStyle w:val="a3"/>
        <w:numPr>
          <w:ilvl w:val="0"/>
          <w:numId w:val="2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сметайте пламя 1,5-2 метровым пучком из веток лиственных деревьев, мокрой одеждой, плотной тканью;</w:t>
      </w:r>
    </w:p>
    <w:p w:rsidR="00067095" w:rsidRPr="002C0BEB" w:rsidRDefault="00067095" w:rsidP="00067095">
      <w:pPr>
        <w:pStyle w:val="a3"/>
        <w:numPr>
          <w:ilvl w:val="0"/>
          <w:numId w:val="2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небольшой огонь на земле затаптывайте, не давайте ему перекинуться на деревья;</w:t>
      </w:r>
    </w:p>
    <w:p w:rsidR="00067095" w:rsidRPr="002C0BEB" w:rsidRDefault="00067095" w:rsidP="00067095">
      <w:pPr>
        <w:pStyle w:val="a3"/>
        <w:numPr>
          <w:ilvl w:val="0"/>
          <w:numId w:val="2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не уходите пока не убедитесь, что огонь потушен.</w:t>
      </w:r>
    </w:p>
    <w:p w:rsidR="00067095" w:rsidRPr="002C0BEB" w:rsidRDefault="00067095" w:rsidP="0006709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  <w:t>Если вы оказались в очаге пожара:</w:t>
      </w:r>
    </w:p>
    <w:p w:rsidR="00067095" w:rsidRPr="002C0BEB" w:rsidRDefault="00067095" w:rsidP="00067095">
      <w:pPr>
        <w:pStyle w:val="a3"/>
        <w:numPr>
          <w:ilvl w:val="0"/>
          <w:numId w:val="3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предупредите всех находящихся поблизости людей;</w:t>
      </w:r>
    </w:p>
    <w:p w:rsidR="00067095" w:rsidRPr="002C0BEB" w:rsidRDefault="00067095" w:rsidP="00067095">
      <w:pPr>
        <w:pStyle w:val="a3"/>
        <w:numPr>
          <w:ilvl w:val="0"/>
          <w:numId w:val="3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определите направление ветра;</w:t>
      </w:r>
    </w:p>
    <w:p w:rsidR="00067095" w:rsidRPr="002C0BEB" w:rsidRDefault="00067095" w:rsidP="00067095">
      <w:pPr>
        <w:pStyle w:val="a3"/>
        <w:numPr>
          <w:ilvl w:val="0"/>
          <w:numId w:val="3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покидая опасную зону, выходите в наветренную сторону на дорогу, широкую просеку, к водоему;</w:t>
      </w:r>
    </w:p>
    <w:p w:rsidR="00067095" w:rsidRPr="002C0BEB" w:rsidRDefault="00067095" w:rsidP="00067095">
      <w:pPr>
        <w:pStyle w:val="a3"/>
        <w:numPr>
          <w:ilvl w:val="0"/>
          <w:numId w:val="3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 xml:space="preserve">если нет открытых участков, выходите по участку лиственного леса, в отличие </w:t>
      </w:r>
      <w:proofErr w:type="gramStart"/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от</w:t>
      </w:r>
      <w:proofErr w:type="gramEnd"/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 xml:space="preserve"> хвойного  возгорается не сразу и горит слабо;</w:t>
      </w:r>
    </w:p>
    <w:p w:rsidR="00067095" w:rsidRPr="002C0BEB" w:rsidRDefault="00067095" w:rsidP="00067095">
      <w:pPr>
        <w:pStyle w:val="a3"/>
        <w:numPr>
          <w:ilvl w:val="0"/>
          <w:numId w:val="3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дышите через мокрый платок или смоченную одежду;</w:t>
      </w:r>
    </w:p>
    <w:p w:rsidR="00067095" w:rsidRPr="002C0BEB" w:rsidRDefault="00067095" w:rsidP="00067095">
      <w:pPr>
        <w:pStyle w:val="a3"/>
        <w:numPr>
          <w:ilvl w:val="0"/>
          <w:numId w:val="3"/>
        </w:numPr>
        <w:spacing w:after="0" w:line="240" w:lineRule="auto"/>
        <w:ind w:left="-360" w:firstLine="72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8"/>
        </w:rPr>
      </w:pPr>
      <w:r w:rsidRPr="002C0BEB">
        <w:rPr>
          <w:rFonts w:ascii="Times New Roman" w:hAnsi="Times New Roman" w:cs="Times New Roman"/>
          <w:iCs/>
          <w:color w:val="000000" w:themeColor="text1"/>
          <w:sz w:val="24"/>
          <w:szCs w:val="28"/>
        </w:rPr>
        <w:t>для преодоления нехватки кислорода пригнитесь к земле;</w:t>
      </w:r>
    </w:p>
    <w:p w:rsidR="0083424B" w:rsidRDefault="0083424B"/>
    <w:p w:rsidR="002C0BEB" w:rsidRPr="002C0BEB" w:rsidRDefault="002C0BEB" w:rsidP="002C0BE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0BEB">
        <w:rPr>
          <w:rFonts w:ascii="Times New Roman" w:hAnsi="Times New Roman" w:cs="Times New Roman"/>
          <w:b/>
          <w:color w:val="FF0000"/>
          <w:sz w:val="28"/>
          <w:szCs w:val="28"/>
        </w:rPr>
        <w:t>ЗАПИШИТЕ!</w:t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2"/>
        <w:gridCol w:w="4522"/>
      </w:tblGrid>
      <w:tr w:rsidR="002C0BEB" w:rsidRPr="002C0BEB" w:rsidTr="00876829">
        <w:trPr>
          <w:trHeight w:val="1125"/>
        </w:trPr>
        <w:tc>
          <w:tcPr>
            <w:tcW w:w="4590" w:type="dxa"/>
          </w:tcPr>
          <w:p w:rsidR="002C0BEB" w:rsidRPr="002C0BEB" w:rsidRDefault="002C0BEB" w:rsidP="002C0BEB">
            <w:pPr>
              <w:spacing w:after="0" w:line="240" w:lineRule="auto"/>
              <w:ind w:left="-2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2C0BEB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Телефоны</w:t>
            </w:r>
          </w:p>
          <w:p w:rsidR="002C0BEB" w:rsidRPr="002C0BEB" w:rsidRDefault="002C0BEB" w:rsidP="002C0BEB">
            <w:pPr>
              <w:spacing w:after="0" w:line="240" w:lineRule="auto"/>
              <w:ind w:left="-2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BEB">
              <w:rPr>
                <w:rFonts w:ascii="Times New Roman" w:hAnsi="Times New Roman" w:cs="Times New Roman"/>
                <w:b/>
                <w:sz w:val="28"/>
                <w:szCs w:val="24"/>
              </w:rPr>
              <w:t>Единой Дежурно-Диспетчерской</w:t>
            </w:r>
          </w:p>
          <w:p w:rsidR="002C0BEB" w:rsidRPr="002C0BEB" w:rsidRDefault="002C0BEB" w:rsidP="002C0BEB">
            <w:pPr>
              <w:spacing w:after="0" w:line="240" w:lineRule="auto"/>
              <w:ind w:left="-2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BEB">
              <w:rPr>
                <w:rFonts w:ascii="Times New Roman" w:hAnsi="Times New Roman" w:cs="Times New Roman"/>
                <w:b/>
                <w:sz w:val="28"/>
                <w:szCs w:val="24"/>
              </w:rPr>
              <w:t>Службы</w:t>
            </w:r>
          </w:p>
          <w:p w:rsidR="002C0BEB" w:rsidRPr="002C0BEB" w:rsidRDefault="002C0BEB" w:rsidP="002C0BEB">
            <w:pPr>
              <w:spacing w:after="0" w:line="240" w:lineRule="auto"/>
              <w:ind w:lef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EB">
              <w:rPr>
                <w:rFonts w:ascii="Times New Roman" w:eastAsiaTheme="minorHAnsi" w:hAnsi="Times New Roman" w:cs="Times New Roman"/>
                <w:b/>
                <w:sz w:val="28"/>
                <w:lang w:eastAsia="en-US"/>
              </w:rPr>
              <w:t>Вызов с мобильного телефона</w:t>
            </w:r>
          </w:p>
        </w:tc>
        <w:tc>
          <w:tcPr>
            <w:tcW w:w="4575" w:type="dxa"/>
          </w:tcPr>
          <w:p w:rsidR="002C0BEB" w:rsidRPr="002C0BEB" w:rsidRDefault="002C0BEB" w:rsidP="002C0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BEB">
              <w:rPr>
                <w:rFonts w:ascii="Times New Roman" w:hAnsi="Times New Roman" w:cs="Times New Roman"/>
                <w:b/>
                <w:sz w:val="28"/>
                <w:szCs w:val="24"/>
              </w:rPr>
              <w:t>8 – (86160) – 5 – 19 – 10</w:t>
            </w:r>
          </w:p>
          <w:p w:rsidR="002C0BEB" w:rsidRPr="002C0BEB" w:rsidRDefault="002C0BEB" w:rsidP="002C0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0BEB">
              <w:rPr>
                <w:rFonts w:ascii="Times New Roman" w:hAnsi="Times New Roman" w:cs="Times New Roman"/>
                <w:b/>
                <w:sz w:val="28"/>
                <w:szCs w:val="24"/>
              </w:rPr>
              <w:t>8 – (86160) – 5 – 12 – 75</w:t>
            </w:r>
          </w:p>
          <w:p w:rsidR="002C0BEB" w:rsidRPr="002C0BEB" w:rsidRDefault="002C0BEB" w:rsidP="002C0B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0BEB" w:rsidRPr="002C0BEB" w:rsidRDefault="002C0BEB" w:rsidP="002C0B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EB">
              <w:rPr>
                <w:rFonts w:ascii="Times New Roman" w:eastAsiaTheme="minorHAnsi" w:hAnsi="Times New Roman" w:cs="Times New Roman"/>
                <w:b/>
                <w:sz w:val="28"/>
                <w:lang w:eastAsia="en-US"/>
              </w:rPr>
              <w:t xml:space="preserve">                 101, 102. 103, 104</w:t>
            </w:r>
          </w:p>
        </w:tc>
      </w:tr>
    </w:tbl>
    <w:p w:rsidR="002C0BEB" w:rsidRDefault="002C0BEB"/>
    <w:sectPr w:rsidR="002C0BEB" w:rsidSect="002C0B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524"/>
    <w:multiLevelType w:val="hybridMultilevel"/>
    <w:tmpl w:val="784C817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3B1B37C3"/>
    <w:multiLevelType w:val="hybridMultilevel"/>
    <w:tmpl w:val="DC7648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8527E"/>
    <w:multiLevelType w:val="hybridMultilevel"/>
    <w:tmpl w:val="E11EE6B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95"/>
    <w:rsid w:val="00067095"/>
    <w:rsid w:val="002C0BEB"/>
    <w:rsid w:val="0083424B"/>
    <w:rsid w:val="00E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9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7095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C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B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9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7095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C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B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2018-09-05T06:18:00Z</dcterms:created>
  <dcterms:modified xsi:type="dcterms:W3CDTF">2018-09-05T06:28:00Z</dcterms:modified>
</cp:coreProperties>
</file>