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06C" w:rsidRDefault="00F50817" w:rsidP="00C745CF">
      <w:pPr>
        <w:jc w:val="center"/>
        <w:rPr>
          <w:noProof/>
          <w:sz w:val="16"/>
          <w:szCs w:val="16"/>
          <w:lang w:eastAsia="ru-RU"/>
        </w:rPr>
      </w:pPr>
      <w:r>
        <w:rPr>
          <w:noProof/>
          <w:sz w:val="16"/>
          <w:szCs w:val="1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4.2pt;margin-top:-9.35pt;width:186.35pt;height:49.9pt;z-index:-251657216;mso-height-percent:200;mso-height-percent:200;mso-width-relative:margin;mso-height-relative:margin" stroked="f" strokecolor="red" strokeweight="3pt">
            <v:stroke linestyle="thinThin"/>
            <v:textbox style="mso-next-textbox:#_x0000_s1026;mso-fit-shape-to-text:t">
              <w:txbxContent>
                <w:p w:rsidR="00F50817" w:rsidRPr="00340736" w:rsidRDefault="00F50817" w:rsidP="00F50817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E375A7">
                    <w:rPr>
                      <w:b/>
                      <w:sz w:val="16"/>
                      <w:szCs w:val="16"/>
                    </w:rPr>
                    <w:drawing>
                      <wp:inline distT="0" distB="0" distL="0" distR="0">
                        <wp:extent cx="883474" cy="184067"/>
                        <wp:effectExtent l="0" t="0" r="0" b="0"/>
                        <wp:docPr id="11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l="29824" t="10427" r="55318" b="8461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3285" cy="1835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E6507">
                    <w:drawing>
                      <wp:inline distT="0" distB="0" distL="0" distR="0">
                        <wp:extent cx="248145" cy="325122"/>
                        <wp:effectExtent l="19050" t="0" r="0" b="0"/>
                        <wp:docPr id="13" name="Рисунок 1" descr="D:\КУРСЫ ГО\РАЗНОЕ\ГЕРБ РАЙОНА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КУРСЫ ГО\РАЗНОЕ\ГЕРБ РАЙОНА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148" cy="3264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375A7">
                    <w:rPr>
                      <w:b/>
                      <w:sz w:val="16"/>
                      <w:szCs w:val="16"/>
                    </w:rPr>
                    <w:drawing>
                      <wp:inline distT="0" distB="0" distL="0" distR="0">
                        <wp:extent cx="883474" cy="184067"/>
                        <wp:effectExtent l="0" t="0" r="0" b="0"/>
                        <wp:docPr id="1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l="29824" t="10427" r="55318" b="8461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3285" cy="1835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50817" w:rsidRPr="00F50817" w:rsidRDefault="00F50817" w:rsidP="00F50817">
                  <w:pPr>
                    <w:jc w:val="center"/>
                    <w:rPr>
                      <w:rFonts w:asciiTheme="minorHAnsi" w:eastAsia="Batang" w:hAnsiTheme="minorHAnsi"/>
                      <w:b/>
                      <w:color w:val="0070C0"/>
                      <w:sz w:val="16"/>
                      <w:szCs w:val="16"/>
                    </w:rPr>
                  </w:pPr>
                  <w:r w:rsidRPr="00F50817">
                    <w:rPr>
                      <w:rFonts w:asciiTheme="minorHAnsi" w:hAnsiTheme="minorHAnsi"/>
                      <w:b/>
                      <w:color w:val="0070C0"/>
                      <w:sz w:val="16"/>
                      <w:szCs w:val="16"/>
                    </w:rPr>
                    <w:t xml:space="preserve">МКОУ </w:t>
                  </w:r>
                  <w:r w:rsidRPr="00F50817">
                    <w:rPr>
                      <w:rFonts w:asciiTheme="minorHAnsi" w:eastAsia="Batang" w:hAnsiTheme="minorHAnsi"/>
                      <w:b/>
                      <w:color w:val="0070C0"/>
                      <w:sz w:val="16"/>
                      <w:szCs w:val="16"/>
                    </w:rPr>
                    <w:t>ДПО «КУРСЫ ГРАЖДАНСКОЙ ОБОРОНЫ»</w:t>
                  </w:r>
                </w:p>
                <w:p w:rsidR="00F50817" w:rsidRPr="00F50817" w:rsidRDefault="00F50817" w:rsidP="00F50817">
                  <w:pPr>
                    <w:jc w:val="center"/>
                    <w:rPr>
                      <w:rFonts w:asciiTheme="minorHAnsi" w:hAnsiTheme="minorHAnsi"/>
                      <w:color w:val="0070C0"/>
                      <w:sz w:val="12"/>
                      <w:szCs w:val="12"/>
                    </w:rPr>
                  </w:pPr>
                  <w:r w:rsidRPr="00F50817">
                    <w:rPr>
                      <w:rFonts w:asciiTheme="minorHAnsi" w:eastAsia="Batang" w:hAnsiTheme="minorHAnsi"/>
                      <w:b/>
                      <w:color w:val="0070C0"/>
                      <w:sz w:val="12"/>
                      <w:szCs w:val="12"/>
                    </w:rPr>
                    <w:t xml:space="preserve">МО </w:t>
                  </w:r>
                  <w:proofErr w:type="spellStart"/>
                  <w:r w:rsidRPr="00F50817">
                    <w:rPr>
                      <w:rFonts w:asciiTheme="minorHAnsi" w:eastAsia="Batang" w:hAnsiTheme="minorHAnsi"/>
                      <w:b/>
                      <w:color w:val="0070C0"/>
                      <w:sz w:val="12"/>
                      <w:szCs w:val="12"/>
                    </w:rPr>
                    <w:t>Гулькевичский</w:t>
                  </w:r>
                  <w:proofErr w:type="spellEnd"/>
                  <w:r w:rsidRPr="00F50817">
                    <w:rPr>
                      <w:rFonts w:asciiTheme="minorHAnsi" w:eastAsia="Batang" w:hAnsiTheme="minorHAnsi"/>
                      <w:b/>
                      <w:color w:val="0070C0"/>
                      <w:sz w:val="12"/>
                      <w:szCs w:val="12"/>
                    </w:rPr>
                    <w:t xml:space="preserve"> район</w:t>
                  </w:r>
                </w:p>
              </w:txbxContent>
            </v:textbox>
          </v:shape>
        </w:pict>
      </w:r>
    </w:p>
    <w:p w:rsidR="00F50817" w:rsidRDefault="00F50817" w:rsidP="00C745CF">
      <w:pPr>
        <w:jc w:val="center"/>
        <w:rPr>
          <w:sz w:val="16"/>
          <w:szCs w:val="16"/>
        </w:rPr>
      </w:pPr>
    </w:p>
    <w:p w:rsidR="00273159" w:rsidRPr="0000106C" w:rsidRDefault="00273159" w:rsidP="00C745CF">
      <w:pPr>
        <w:ind w:left="51" w:right="51"/>
        <w:jc w:val="center"/>
        <w:rPr>
          <w:rFonts w:eastAsia="Times New Roman"/>
          <w:b/>
          <w:bCs/>
          <w:sz w:val="16"/>
          <w:szCs w:val="16"/>
          <w:lang w:eastAsia="ru-RU"/>
        </w:rPr>
      </w:pPr>
    </w:p>
    <w:p w:rsidR="00F50817" w:rsidRDefault="00F50817" w:rsidP="00C745CF">
      <w:pPr>
        <w:ind w:left="51" w:right="51"/>
        <w:jc w:val="center"/>
        <w:rPr>
          <w:rFonts w:eastAsia="Times New Roman"/>
          <w:b/>
          <w:bCs/>
          <w:lang w:eastAsia="ru-RU"/>
        </w:rPr>
      </w:pPr>
    </w:p>
    <w:p w:rsidR="008A52C4" w:rsidRDefault="00C15022" w:rsidP="00C745CF">
      <w:pPr>
        <w:ind w:left="51" w:right="51"/>
        <w:jc w:val="center"/>
        <w:rPr>
          <w:rFonts w:eastAsia="Times New Roman"/>
          <w:b/>
          <w:bCs/>
          <w:lang w:eastAsia="ru-RU"/>
        </w:rPr>
      </w:pPr>
      <w:r w:rsidRPr="008A52C4">
        <w:rPr>
          <w:rFonts w:eastAsia="Times New Roman"/>
          <w:b/>
          <w:bCs/>
          <w:lang w:eastAsia="ru-RU"/>
        </w:rPr>
        <w:t>ПАМЯТКА НАСЕЛЕНИЮ</w:t>
      </w:r>
      <w:r w:rsidR="0000106C">
        <w:rPr>
          <w:rFonts w:eastAsia="Times New Roman"/>
          <w:b/>
          <w:bCs/>
          <w:lang w:eastAsia="ru-RU"/>
        </w:rPr>
        <w:t xml:space="preserve"> </w:t>
      </w:r>
      <w:r w:rsidR="008A52C4">
        <w:rPr>
          <w:rFonts w:eastAsia="Times New Roman"/>
          <w:b/>
          <w:bCs/>
          <w:lang w:eastAsia="ru-RU"/>
        </w:rPr>
        <w:t>О МЕРАХ ПОЖАРНОЙ БЕЗОПАСНОСТИ</w:t>
      </w:r>
    </w:p>
    <w:p w:rsidR="00273159" w:rsidRPr="008A52C4" w:rsidRDefault="00273159" w:rsidP="00C745CF">
      <w:pPr>
        <w:ind w:left="51" w:right="51"/>
        <w:jc w:val="center"/>
        <w:rPr>
          <w:rFonts w:eastAsia="Times New Roman"/>
          <w:b/>
          <w:bCs/>
          <w:lang w:eastAsia="ru-RU"/>
        </w:rPr>
      </w:pPr>
      <w:r w:rsidRPr="008A52C4">
        <w:rPr>
          <w:rFonts w:eastAsia="Times New Roman"/>
          <w:b/>
          <w:bCs/>
          <w:lang w:eastAsia="ru-RU"/>
        </w:rPr>
        <w:t>ПРИ ЭКСПЛУАТАЦИИ ПЕЧНОГО ОТОПЛЕНИЯ</w:t>
      </w:r>
    </w:p>
    <w:p w:rsidR="00273159" w:rsidRPr="0000106C" w:rsidRDefault="00273159" w:rsidP="00C745CF">
      <w:pPr>
        <w:ind w:left="50" w:right="50"/>
        <w:rPr>
          <w:rFonts w:eastAsia="Times New Roman"/>
          <w:sz w:val="16"/>
          <w:szCs w:val="16"/>
          <w:lang w:eastAsia="ru-RU"/>
        </w:rPr>
      </w:pPr>
    </w:p>
    <w:p w:rsidR="00273159" w:rsidRPr="00273159" w:rsidRDefault="00273159" w:rsidP="00C745CF">
      <w:pPr>
        <w:ind w:left="50" w:right="5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14605</wp:posOffset>
            </wp:positionH>
            <wp:positionV relativeFrom="line">
              <wp:posOffset>-635</wp:posOffset>
            </wp:positionV>
            <wp:extent cx="3200400" cy="2019300"/>
            <wp:effectExtent l="19050" t="0" r="0" b="0"/>
            <wp:wrapSquare wrapText="bothSides"/>
            <wp:docPr id="10" name="Рисунок 2" descr="http://ural.mchs.ru/upload/site2/Z6MwwvCkCH-big-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ral.mchs.ru/upload/site2/Z6MwwvCkCH-big-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  <w:sz w:val="24"/>
          <w:szCs w:val="24"/>
          <w:lang w:eastAsia="ru-RU"/>
        </w:rPr>
        <w:t xml:space="preserve">          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3124200" cy="2019300"/>
            <wp:effectExtent l="19050" t="0" r="0" b="0"/>
            <wp:docPr id="12" name="Рисунок 1" descr="http://ural.mchs.ru/upload/site2/pechnoe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ral.mchs.ru/upload/site2/pechnoe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159" w:rsidRPr="00273159" w:rsidRDefault="00273159" w:rsidP="00C745CF">
      <w:pPr>
        <w:ind w:left="50" w:right="50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Пик "печных" пожаров приходится именно на отопительный сезон, на период холодов. Квартир</w:t>
      </w:r>
      <w:r w:rsidRPr="00273159">
        <w:rPr>
          <w:rFonts w:eastAsia="Times New Roman"/>
          <w:sz w:val="24"/>
          <w:szCs w:val="24"/>
          <w:lang w:eastAsia="ru-RU"/>
        </w:rPr>
        <w:t>о</w:t>
      </w:r>
      <w:r w:rsidRPr="00273159">
        <w:rPr>
          <w:rFonts w:eastAsia="Times New Roman"/>
          <w:sz w:val="24"/>
          <w:szCs w:val="24"/>
          <w:lang w:eastAsia="ru-RU"/>
        </w:rPr>
        <w:t>съемщики и домовладельцы за летний период теряют навыки в обращении с отопительными прибор</w:t>
      </w:r>
      <w:r w:rsidRPr="00273159">
        <w:rPr>
          <w:rFonts w:eastAsia="Times New Roman"/>
          <w:sz w:val="24"/>
          <w:szCs w:val="24"/>
          <w:lang w:eastAsia="ru-RU"/>
        </w:rPr>
        <w:t>а</w:t>
      </w:r>
      <w:r w:rsidRPr="00273159">
        <w:rPr>
          <w:rFonts w:eastAsia="Times New Roman"/>
          <w:sz w:val="24"/>
          <w:szCs w:val="24"/>
          <w:lang w:eastAsia="ru-RU"/>
        </w:rPr>
        <w:t>ми, забывают о мерах предосторожности. Да и само печное оборудование со временем приходит в н</w:t>
      </w:r>
      <w:r w:rsidRPr="00273159">
        <w:rPr>
          <w:rFonts w:eastAsia="Times New Roman"/>
          <w:sz w:val="24"/>
          <w:szCs w:val="24"/>
          <w:lang w:eastAsia="ru-RU"/>
        </w:rPr>
        <w:t>е</w:t>
      </w:r>
      <w:r w:rsidRPr="00273159">
        <w:rPr>
          <w:rFonts w:eastAsia="Times New Roman"/>
          <w:sz w:val="24"/>
          <w:szCs w:val="24"/>
          <w:lang w:eastAsia="ru-RU"/>
        </w:rPr>
        <w:t>годность.</w:t>
      </w:r>
    </w:p>
    <w:p w:rsidR="00C745CF" w:rsidRPr="00C745CF" w:rsidRDefault="00C745CF" w:rsidP="00C745CF">
      <w:pPr>
        <w:ind w:left="50" w:right="50"/>
        <w:rPr>
          <w:rFonts w:eastAsia="Times New Roman"/>
          <w:b/>
          <w:bCs/>
          <w:sz w:val="16"/>
          <w:szCs w:val="16"/>
          <w:lang w:eastAsia="ru-RU"/>
        </w:rPr>
      </w:pPr>
    </w:p>
    <w:p w:rsidR="00C745CF" w:rsidRPr="00C745CF" w:rsidRDefault="00273159" w:rsidP="00C745CF">
      <w:pPr>
        <w:ind w:left="50" w:right="50"/>
        <w:rPr>
          <w:rFonts w:eastAsia="Times New Roman"/>
          <w:b/>
          <w:bCs/>
          <w:sz w:val="24"/>
          <w:szCs w:val="24"/>
          <w:u w:val="single"/>
          <w:lang w:eastAsia="ru-RU"/>
        </w:rPr>
      </w:pPr>
      <w:r w:rsidRPr="00C745CF">
        <w:rPr>
          <w:rFonts w:eastAsia="Times New Roman"/>
          <w:b/>
          <w:bCs/>
          <w:sz w:val="24"/>
          <w:szCs w:val="24"/>
          <w:u w:val="single"/>
          <w:lang w:eastAsia="ru-RU"/>
        </w:rPr>
        <w:t>Основные причины "печных" пожаров:</w:t>
      </w:r>
    </w:p>
    <w:p w:rsidR="00C745CF" w:rsidRPr="00C745CF" w:rsidRDefault="00C745CF" w:rsidP="00C745CF">
      <w:pPr>
        <w:ind w:left="50" w:right="50"/>
        <w:rPr>
          <w:rFonts w:eastAsia="Times New Roman"/>
          <w:sz w:val="16"/>
          <w:szCs w:val="16"/>
          <w:lang w:eastAsia="ru-RU"/>
        </w:rPr>
      </w:pPr>
    </w:p>
    <w:p w:rsidR="00C745CF" w:rsidRPr="00273159" w:rsidRDefault="00C745CF" w:rsidP="00C745CF">
      <w:pPr>
        <w:ind w:left="50" w:right="50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Во-первых, нарушение правил устройства печи:</w:t>
      </w:r>
    </w:p>
    <w:p w:rsidR="00C745CF" w:rsidRDefault="00273159" w:rsidP="00C15022">
      <w:pPr>
        <w:ind w:left="50" w:right="5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2819400" cy="2114549"/>
            <wp:effectExtent l="19050" t="0" r="0" b="0"/>
            <wp:docPr id="2" name="Рисунок 2" descr="http://ural.mchs.ru/upload/site2/pechnoe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ral.mchs.ru/upload/site2/pechnoe/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782" cy="212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159" w:rsidRPr="00273159" w:rsidRDefault="00273159" w:rsidP="00C745CF">
      <w:pPr>
        <w:ind w:left="50" w:right="50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недостаточные разделки дымовых труб в местах их прохождения через деревянные перекрытия, а та</w:t>
      </w:r>
      <w:r w:rsidRPr="00273159">
        <w:rPr>
          <w:rFonts w:eastAsia="Times New Roman"/>
          <w:sz w:val="24"/>
          <w:szCs w:val="24"/>
          <w:lang w:eastAsia="ru-RU"/>
        </w:rPr>
        <w:t>к</w:t>
      </w:r>
      <w:r w:rsidRPr="00273159">
        <w:rPr>
          <w:rFonts w:eastAsia="Times New Roman"/>
          <w:sz w:val="24"/>
          <w:szCs w:val="24"/>
          <w:lang w:eastAsia="ru-RU"/>
        </w:rPr>
        <w:t xml:space="preserve">же малые </w:t>
      </w:r>
      <w:proofErr w:type="spellStart"/>
      <w:r w:rsidRPr="00273159">
        <w:rPr>
          <w:rFonts w:eastAsia="Times New Roman"/>
          <w:sz w:val="24"/>
          <w:szCs w:val="24"/>
          <w:lang w:eastAsia="ru-RU"/>
        </w:rPr>
        <w:t>отступки</w:t>
      </w:r>
      <w:proofErr w:type="spellEnd"/>
      <w:r w:rsidRPr="00273159">
        <w:rPr>
          <w:rFonts w:eastAsia="Times New Roman"/>
          <w:sz w:val="24"/>
          <w:szCs w:val="24"/>
          <w:lang w:eastAsia="ru-RU"/>
        </w:rPr>
        <w:t xml:space="preserve"> - расстояния между стенками печи и деревянными конструкциями перегородок и стен дома; отсутствие </w:t>
      </w:r>
      <w:proofErr w:type="spellStart"/>
      <w:r w:rsidRPr="00273159">
        <w:rPr>
          <w:rFonts w:eastAsia="Times New Roman"/>
          <w:sz w:val="24"/>
          <w:szCs w:val="24"/>
          <w:lang w:eastAsia="ru-RU"/>
        </w:rPr>
        <w:t>предтопочного</w:t>
      </w:r>
      <w:proofErr w:type="spellEnd"/>
      <w:r w:rsidRPr="00273159">
        <w:rPr>
          <w:rFonts w:eastAsia="Times New Roman"/>
          <w:sz w:val="24"/>
          <w:szCs w:val="24"/>
          <w:lang w:eastAsia="ru-RU"/>
        </w:rPr>
        <w:t xml:space="preserve"> листа. Под печь возводится самостоятельный фундамент.</w:t>
      </w:r>
    </w:p>
    <w:p w:rsidR="00C745CF" w:rsidRDefault="00C745CF" w:rsidP="00C745CF">
      <w:pPr>
        <w:ind w:left="50" w:right="50"/>
        <w:rPr>
          <w:rFonts w:eastAsia="Times New Roman"/>
          <w:sz w:val="24"/>
          <w:szCs w:val="24"/>
          <w:lang w:eastAsia="ru-RU"/>
        </w:rPr>
      </w:pPr>
    </w:p>
    <w:p w:rsidR="00273159" w:rsidRPr="00273159" w:rsidRDefault="00273159" w:rsidP="00C745CF">
      <w:pPr>
        <w:ind w:left="50" w:right="50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Во-вторых, нарушение правил пожарной безопасности при эксплуатации печи:</w:t>
      </w:r>
    </w:p>
    <w:p w:rsidR="00C745CF" w:rsidRDefault="00273159" w:rsidP="00C15022">
      <w:pPr>
        <w:ind w:left="50" w:right="5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2819400" cy="1917193"/>
            <wp:effectExtent l="19050" t="0" r="0" b="0"/>
            <wp:docPr id="3" name="Рисунок 3" descr="http://ural.mchs.ru/upload/site2/pechnoe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ral.mchs.ru/upload/site2/pechnoe/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441" cy="1921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159" w:rsidRPr="00273159" w:rsidRDefault="00273159" w:rsidP="00C745CF">
      <w:pPr>
        <w:ind w:left="50" w:right="50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розжиг печи бензином, керосином и другими легковоспламеняющимися жидкостями; использование дров, длина которых превышает размеры топливника; перекаливание печей; оставленные открытыми дверки; сушка одежды или других предметов вблизи очага.</w:t>
      </w:r>
    </w:p>
    <w:p w:rsidR="00273159" w:rsidRPr="00273159" w:rsidRDefault="00273159" w:rsidP="00C745CF">
      <w:pPr>
        <w:ind w:left="50" w:right="50"/>
        <w:rPr>
          <w:rFonts w:eastAsia="Times New Roman"/>
          <w:sz w:val="24"/>
          <w:szCs w:val="24"/>
          <w:u w:val="single"/>
          <w:lang w:eastAsia="ru-RU"/>
        </w:rPr>
      </w:pPr>
      <w:r w:rsidRPr="00C745CF">
        <w:rPr>
          <w:rFonts w:eastAsia="Times New Roman"/>
          <w:b/>
          <w:bCs/>
          <w:sz w:val="24"/>
          <w:szCs w:val="24"/>
          <w:u w:val="single"/>
          <w:lang w:eastAsia="ru-RU"/>
        </w:rPr>
        <w:lastRenderedPageBreak/>
        <w:t>Рекомендации по монтажу и эксплуатации печного отопления:</w:t>
      </w:r>
    </w:p>
    <w:p w:rsidR="00C745CF" w:rsidRPr="00C15022" w:rsidRDefault="00C745CF" w:rsidP="00C745CF">
      <w:pPr>
        <w:ind w:left="50" w:right="50"/>
        <w:rPr>
          <w:rFonts w:eastAsia="Times New Roman"/>
          <w:sz w:val="16"/>
          <w:szCs w:val="16"/>
          <w:lang w:eastAsia="ru-RU"/>
        </w:rPr>
      </w:pPr>
    </w:p>
    <w:p w:rsidR="00273159" w:rsidRPr="00273159" w:rsidRDefault="00273159" w:rsidP="00C745CF">
      <w:pPr>
        <w:ind w:left="50" w:right="50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Необходимо помнить, что в печи ценится, не только хорошая тяга, теплоотдача, экономичность и эст</w:t>
      </w:r>
      <w:r w:rsidRPr="00273159">
        <w:rPr>
          <w:rFonts w:eastAsia="Times New Roman"/>
          <w:sz w:val="24"/>
          <w:szCs w:val="24"/>
          <w:lang w:eastAsia="ru-RU"/>
        </w:rPr>
        <w:t>е</w:t>
      </w:r>
      <w:r w:rsidRPr="00273159">
        <w:rPr>
          <w:rFonts w:eastAsia="Times New Roman"/>
          <w:sz w:val="24"/>
          <w:szCs w:val="24"/>
          <w:lang w:eastAsia="ru-RU"/>
        </w:rPr>
        <w:t>тические качества, но и безопасность.</w:t>
      </w:r>
    </w:p>
    <w:p w:rsidR="00C745CF" w:rsidRDefault="00273159" w:rsidP="00C15022">
      <w:pPr>
        <w:ind w:left="50" w:right="5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2800350" cy="1866900"/>
            <wp:effectExtent l="19050" t="0" r="0" b="0"/>
            <wp:docPr id="4" name="Рисунок 4" descr="http://ural.mchs.ru/upload/site2/pechnoe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ral.mchs.ru/upload/site2/pechnoe/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159" w:rsidRPr="00273159" w:rsidRDefault="00273159" w:rsidP="00C745CF">
      <w:pPr>
        <w:ind w:left="50" w:right="50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Неправильно сложенная печь может стать причиной пожара в доме. Чтобы этого не случилось, не п</w:t>
      </w:r>
      <w:r w:rsidRPr="00273159">
        <w:rPr>
          <w:rFonts w:eastAsia="Times New Roman"/>
          <w:sz w:val="24"/>
          <w:szCs w:val="24"/>
          <w:lang w:eastAsia="ru-RU"/>
        </w:rPr>
        <w:t>о</w:t>
      </w:r>
      <w:r w:rsidRPr="00273159">
        <w:rPr>
          <w:rFonts w:eastAsia="Times New Roman"/>
          <w:sz w:val="24"/>
          <w:szCs w:val="24"/>
          <w:lang w:eastAsia="ru-RU"/>
        </w:rPr>
        <w:t>ручайте кладку печи лицам, не знакомым с правилами пожарной безопасности при устройстве печного отопления.</w:t>
      </w:r>
    </w:p>
    <w:p w:rsidR="00C745CF" w:rsidRDefault="00273159" w:rsidP="00C15022">
      <w:pPr>
        <w:ind w:left="50" w:right="5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2800350" cy="1932242"/>
            <wp:effectExtent l="19050" t="0" r="0" b="0"/>
            <wp:docPr id="5" name="Рисунок 5" descr="http://ural.mchs.ru/upload/site2/pechnoe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ral.mchs.ru/upload/site2/pechnoe/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932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159" w:rsidRPr="00273159" w:rsidRDefault="00273159" w:rsidP="00C745CF">
      <w:pPr>
        <w:ind w:left="50" w:right="50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Перед началом отопительного сезона печи необходимо проверить и отремонтировать, дымоходы сл</w:t>
      </w:r>
      <w:r w:rsidRPr="00273159">
        <w:rPr>
          <w:rFonts w:eastAsia="Times New Roman"/>
          <w:sz w:val="24"/>
          <w:szCs w:val="24"/>
          <w:lang w:eastAsia="ru-RU"/>
        </w:rPr>
        <w:t>е</w:t>
      </w:r>
      <w:r w:rsidRPr="00273159">
        <w:rPr>
          <w:rFonts w:eastAsia="Times New Roman"/>
          <w:sz w:val="24"/>
          <w:szCs w:val="24"/>
          <w:lang w:eastAsia="ru-RU"/>
        </w:rPr>
        <w:t>дует очистить от сажи и побелить. Неисправные печи, камины и дымоходы не должны допускаться к эксплуатации. </w:t>
      </w:r>
    </w:p>
    <w:p w:rsidR="00273159" w:rsidRPr="00273159" w:rsidRDefault="00273159" w:rsidP="00C745CF">
      <w:pPr>
        <w:ind w:left="50" w:right="50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Печь обязательно должна быть белой это позволит своевременно обнаруживать неисправности, тр</w:t>
      </w:r>
      <w:r w:rsidRPr="00273159">
        <w:rPr>
          <w:rFonts w:eastAsia="Times New Roman"/>
          <w:sz w:val="24"/>
          <w:szCs w:val="24"/>
          <w:lang w:eastAsia="ru-RU"/>
        </w:rPr>
        <w:t>е</w:t>
      </w:r>
      <w:r w:rsidRPr="00273159">
        <w:rPr>
          <w:rFonts w:eastAsia="Times New Roman"/>
          <w:sz w:val="24"/>
          <w:szCs w:val="24"/>
          <w:lang w:eastAsia="ru-RU"/>
        </w:rPr>
        <w:t>щины в печи которые могут привести к пожару, так как на белом фоне хорошо заметен чёрный след от дыма.</w:t>
      </w:r>
    </w:p>
    <w:p w:rsidR="00C745CF" w:rsidRDefault="00273159" w:rsidP="00C15022">
      <w:pPr>
        <w:ind w:left="50" w:right="5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2800350" cy="2100263"/>
            <wp:effectExtent l="19050" t="0" r="0" b="0"/>
            <wp:docPr id="6" name="Рисунок 6" descr="http://ural.mchs.ru/upload/site2/pechnoe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ral.mchs.ru/upload/site2/pechnoe/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00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159" w:rsidRPr="00273159" w:rsidRDefault="00273159" w:rsidP="00C745CF">
      <w:pPr>
        <w:ind w:left="50" w:right="50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Для отвода дыма следует применять вертикальные дымовые трубы без уступов. В местах пересечения дымовых труб со сгораемыми конструкциями расстояние от внутренней поверхности дымовых кан</w:t>
      </w:r>
      <w:r w:rsidRPr="00273159">
        <w:rPr>
          <w:rFonts w:eastAsia="Times New Roman"/>
          <w:sz w:val="24"/>
          <w:szCs w:val="24"/>
          <w:lang w:eastAsia="ru-RU"/>
        </w:rPr>
        <w:t>а</w:t>
      </w:r>
      <w:r w:rsidRPr="00273159">
        <w:rPr>
          <w:rFonts w:eastAsia="Times New Roman"/>
          <w:sz w:val="24"/>
          <w:szCs w:val="24"/>
          <w:lang w:eastAsia="ru-RU"/>
        </w:rPr>
        <w:t>лов до этих конструкций должно быть не менее 38 см.</w:t>
      </w:r>
    </w:p>
    <w:p w:rsidR="00273159" w:rsidRPr="00273159" w:rsidRDefault="00273159" w:rsidP="00C745CF">
      <w:pPr>
        <w:ind w:left="50" w:right="50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 xml:space="preserve">Для защиты сгораемого и </w:t>
      </w:r>
      <w:proofErr w:type="spellStart"/>
      <w:r w:rsidRPr="00273159">
        <w:rPr>
          <w:rFonts w:eastAsia="Times New Roman"/>
          <w:sz w:val="24"/>
          <w:szCs w:val="24"/>
          <w:lang w:eastAsia="ru-RU"/>
        </w:rPr>
        <w:t>трудносгораемого</w:t>
      </w:r>
      <w:proofErr w:type="spellEnd"/>
      <w:r w:rsidRPr="00273159">
        <w:rPr>
          <w:rFonts w:eastAsia="Times New Roman"/>
          <w:sz w:val="24"/>
          <w:szCs w:val="24"/>
          <w:lang w:eastAsia="ru-RU"/>
        </w:rPr>
        <w:t xml:space="preserve"> пола перед топкой печи следует предусмотреть металл</w:t>
      </w:r>
      <w:r w:rsidRPr="00273159">
        <w:rPr>
          <w:rFonts w:eastAsia="Times New Roman"/>
          <w:sz w:val="24"/>
          <w:szCs w:val="24"/>
          <w:lang w:eastAsia="ru-RU"/>
        </w:rPr>
        <w:t>и</w:t>
      </w:r>
      <w:r w:rsidRPr="00273159">
        <w:rPr>
          <w:rFonts w:eastAsia="Times New Roman"/>
          <w:sz w:val="24"/>
          <w:szCs w:val="24"/>
          <w:lang w:eastAsia="ru-RU"/>
        </w:rPr>
        <w:t>ческий лист размером 70х50 см. Под каркасными печами и кухонными плитами на ножках полы нео</w:t>
      </w:r>
      <w:r w:rsidRPr="00273159">
        <w:rPr>
          <w:rFonts w:eastAsia="Times New Roman"/>
          <w:sz w:val="24"/>
          <w:szCs w:val="24"/>
          <w:lang w:eastAsia="ru-RU"/>
        </w:rPr>
        <w:t>б</w:t>
      </w:r>
      <w:r w:rsidRPr="00273159">
        <w:rPr>
          <w:rFonts w:eastAsia="Times New Roman"/>
          <w:sz w:val="24"/>
          <w:szCs w:val="24"/>
          <w:lang w:eastAsia="ru-RU"/>
        </w:rPr>
        <w:t>ходимо защитить кровельной сталью по асбестовому картону толщиной 10 мм. Высота металлических ножек у печей должна быть не менее 100 мм.</w:t>
      </w:r>
    </w:p>
    <w:p w:rsidR="00C745CF" w:rsidRDefault="00273159" w:rsidP="00C15022">
      <w:pPr>
        <w:ind w:left="50" w:right="5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98850" cy="1651000"/>
            <wp:effectExtent l="19050" t="0" r="6350" b="0"/>
            <wp:docPr id="7" name="Рисунок 7" descr="http://ural.mchs.ru/upload/site2/pechnoe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ral.mchs.ru/upload/site2/pechnoe/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159" w:rsidRPr="00273159" w:rsidRDefault="00273159" w:rsidP="00C745CF">
      <w:pPr>
        <w:ind w:left="50" w:right="50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В садовых домиках допускается эксплуатация печей только на твёрдом топливе.</w:t>
      </w:r>
    </w:p>
    <w:p w:rsidR="00273159" w:rsidRPr="00273159" w:rsidRDefault="00273159" w:rsidP="00C745CF">
      <w:pPr>
        <w:ind w:left="50" w:right="50"/>
        <w:rPr>
          <w:rFonts w:eastAsia="Times New Roman"/>
          <w:sz w:val="24"/>
          <w:szCs w:val="24"/>
          <w:lang w:eastAsia="ru-RU"/>
        </w:rPr>
      </w:pPr>
    </w:p>
    <w:p w:rsidR="00273159" w:rsidRDefault="00273159" w:rsidP="00C745CF">
      <w:pPr>
        <w:ind w:left="50" w:right="50"/>
        <w:rPr>
          <w:rFonts w:eastAsia="Times New Roman"/>
          <w:b/>
          <w:bCs/>
          <w:sz w:val="24"/>
          <w:szCs w:val="24"/>
          <w:u w:val="single"/>
          <w:lang w:eastAsia="ru-RU"/>
        </w:rPr>
      </w:pPr>
      <w:r w:rsidRPr="00C745CF">
        <w:rPr>
          <w:rFonts w:eastAsia="Times New Roman"/>
          <w:b/>
          <w:bCs/>
          <w:sz w:val="24"/>
          <w:szCs w:val="24"/>
          <w:u w:val="single"/>
          <w:lang w:eastAsia="ru-RU"/>
        </w:rPr>
        <w:t>При эксплуатации печного отопления запрещается:</w:t>
      </w:r>
    </w:p>
    <w:p w:rsidR="00C15022" w:rsidRPr="00273159" w:rsidRDefault="00C15022" w:rsidP="00C745CF">
      <w:pPr>
        <w:ind w:left="50" w:right="50"/>
        <w:rPr>
          <w:rFonts w:eastAsia="Times New Roman"/>
          <w:sz w:val="16"/>
          <w:szCs w:val="16"/>
          <w:u w:val="single"/>
          <w:lang w:eastAsia="ru-RU"/>
        </w:rPr>
      </w:pPr>
    </w:p>
    <w:p w:rsidR="00273159" w:rsidRPr="00273159" w:rsidRDefault="00273159" w:rsidP="00C15022">
      <w:pPr>
        <w:ind w:left="142" w:right="50" w:hanging="142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- Оставлять без присмотра топящиеся печи, а также поручать детям надзор за ними.</w:t>
      </w:r>
    </w:p>
    <w:p w:rsidR="00273159" w:rsidRPr="00273159" w:rsidRDefault="00273159" w:rsidP="00C15022">
      <w:pPr>
        <w:ind w:left="142" w:right="50" w:hanging="142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 xml:space="preserve">- Располагать топливо и другие горючие вещества, и материалы на </w:t>
      </w:r>
      <w:proofErr w:type="spellStart"/>
      <w:r w:rsidRPr="00273159">
        <w:rPr>
          <w:rFonts w:eastAsia="Times New Roman"/>
          <w:sz w:val="24"/>
          <w:szCs w:val="24"/>
          <w:lang w:eastAsia="ru-RU"/>
        </w:rPr>
        <w:t>предтопочном</w:t>
      </w:r>
      <w:proofErr w:type="spellEnd"/>
      <w:r w:rsidRPr="00273159">
        <w:rPr>
          <w:rFonts w:eastAsia="Times New Roman"/>
          <w:sz w:val="24"/>
          <w:szCs w:val="24"/>
          <w:lang w:eastAsia="ru-RU"/>
        </w:rPr>
        <w:t xml:space="preserve"> листе.</w:t>
      </w:r>
    </w:p>
    <w:p w:rsidR="00273159" w:rsidRPr="00273159" w:rsidRDefault="00273159" w:rsidP="00C15022">
      <w:pPr>
        <w:ind w:left="142" w:right="50" w:hanging="142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- Применять для розжига печей бензин, керосин, дизельное топливо и другие ЛВЖ и ГЖ.</w:t>
      </w:r>
    </w:p>
    <w:p w:rsidR="00273159" w:rsidRPr="00273159" w:rsidRDefault="00273159" w:rsidP="00C15022">
      <w:pPr>
        <w:ind w:left="142" w:right="50" w:hanging="142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- Топить углем, коксом и газом печи, не предназначенные для этих видов топлива.</w:t>
      </w:r>
    </w:p>
    <w:p w:rsidR="00273159" w:rsidRPr="00273159" w:rsidRDefault="00273159" w:rsidP="00C15022">
      <w:pPr>
        <w:ind w:left="142" w:right="50" w:hanging="142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- Производить топку печей во время проведения в помещениях собраний и других массовых меропри</w:t>
      </w:r>
      <w:r w:rsidRPr="00273159">
        <w:rPr>
          <w:rFonts w:eastAsia="Times New Roman"/>
          <w:sz w:val="24"/>
          <w:szCs w:val="24"/>
          <w:lang w:eastAsia="ru-RU"/>
        </w:rPr>
        <w:t>я</w:t>
      </w:r>
      <w:r w:rsidRPr="00273159">
        <w:rPr>
          <w:rFonts w:eastAsia="Times New Roman"/>
          <w:sz w:val="24"/>
          <w:szCs w:val="24"/>
          <w:lang w:eastAsia="ru-RU"/>
        </w:rPr>
        <w:t>тий.</w:t>
      </w:r>
    </w:p>
    <w:p w:rsidR="00273159" w:rsidRPr="00273159" w:rsidRDefault="00273159" w:rsidP="00C15022">
      <w:pPr>
        <w:ind w:left="142" w:right="50" w:hanging="142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- Перекаливать печи.</w:t>
      </w:r>
    </w:p>
    <w:p w:rsidR="00273159" w:rsidRPr="00273159" w:rsidRDefault="00273159" w:rsidP="00C15022">
      <w:pPr>
        <w:ind w:left="142" w:right="50" w:hanging="142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- Устанавливать металлические печи, не отвечающие требованиям пожарной безопасности, стандартам и техническим условиям. При установке временных металлических и других печей заводского изг</w:t>
      </w:r>
      <w:r w:rsidRPr="00273159">
        <w:rPr>
          <w:rFonts w:eastAsia="Times New Roman"/>
          <w:sz w:val="24"/>
          <w:szCs w:val="24"/>
          <w:lang w:eastAsia="ru-RU"/>
        </w:rPr>
        <w:t>о</w:t>
      </w:r>
      <w:r w:rsidRPr="00273159">
        <w:rPr>
          <w:rFonts w:eastAsia="Times New Roman"/>
          <w:sz w:val="24"/>
          <w:szCs w:val="24"/>
          <w:lang w:eastAsia="ru-RU"/>
        </w:rPr>
        <w:t>товления должны выполняться указания (инструкции) предприятий-изготовителей, а также требов</w:t>
      </w:r>
      <w:r w:rsidRPr="00273159">
        <w:rPr>
          <w:rFonts w:eastAsia="Times New Roman"/>
          <w:sz w:val="24"/>
          <w:szCs w:val="24"/>
          <w:lang w:eastAsia="ru-RU"/>
        </w:rPr>
        <w:t>а</w:t>
      </w:r>
      <w:r w:rsidRPr="00273159">
        <w:rPr>
          <w:rFonts w:eastAsia="Times New Roman"/>
          <w:sz w:val="24"/>
          <w:szCs w:val="24"/>
          <w:lang w:eastAsia="ru-RU"/>
        </w:rPr>
        <w:t>ния норм проектирования, предъявляемые к системам отопления.</w:t>
      </w:r>
    </w:p>
    <w:p w:rsidR="00C745CF" w:rsidRDefault="00273159" w:rsidP="00C15022">
      <w:pPr>
        <w:ind w:left="50" w:right="5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373967" cy="1847850"/>
            <wp:effectExtent l="19050" t="0" r="0" b="0"/>
            <wp:docPr id="8" name="Рисунок 8" descr="http://ural.mchs.ru/upload/site2/pechnoe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ural.mchs.ru/upload/site2/pechnoe/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-77" b="3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967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159" w:rsidRDefault="00273159" w:rsidP="00C745CF">
      <w:pPr>
        <w:ind w:left="50" w:right="50"/>
        <w:rPr>
          <w:rFonts w:eastAsia="Times New Roman"/>
          <w:b/>
          <w:bCs/>
          <w:sz w:val="24"/>
          <w:szCs w:val="24"/>
          <w:lang w:eastAsia="ru-RU"/>
        </w:rPr>
      </w:pPr>
      <w:r w:rsidRPr="00273159">
        <w:rPr>
          <w:rFonts w:eastAsia="Times New Roman"/>
          <w:b/>
          <w:bCs/>
          <w:sz w:val="24"/>
          <w:szCs w:val="24"/>
          <w:lang w:eastAsia="ru-RU"/>
        </w:rPr>
        <w:t>Правила поведения при пожаре:</w:t>
      </w:r>
    </w:p>
    <w:p w:rsidR="00C15022" w:rsidRPr="00273159" w:rsidRDefault="00C15022" w:rsidP="00C745CF">
      <w:pPr>
        <w:ind w:left="50" w:right="50"/>
        <w:rPr>
          <w:rFonts w:eastAsia="Times New Roman"/>
          <w:sz w:val="16"/>
          <w:szCs w:val="16"/>
          <w:lang w:eastAsia="ru-RU"/>
        </w:rPr>
      </w:pPr>
    </w:p>
    <w:p w:rsidR="00273159" w:rsidRPr="00273159" w:rsidRDefault="00273159" w:rsidP="00C15022">
      <w:pPr>
        <w:ind w:left="142" w:right="50" w:hanging="142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- при обнаружении пожара или признаков горения (задымление, запаха гари, повышенной температ</w:t>
      </w:r>
      <w:r w:rsidRPr="00273159">
        <w:rPr>
          <w:rFonts w:eastAsia="Times New Roman"/>
          <w:sz w:val="24"/>
          <w:szCs w:val="24"/>
          <w:lang w:eastAsia="ru-RU"/>
        </w:rPr>
        <w:t>у</w:t>
      </w:r>
      <w:r w:rsidRPr="00273159">
        <w:rPr>
          <w:rFonts w:eastAsia="Times New Roman"/>
          <w:sz w:val="24"/>
          <w:szCs w:val="24"/>
          <w:lang w:eastAsia="ru-RU"/>
        </w:rPr>
        <w:t>ры) незамедлительно сообщить по телефону 01 в пожарную охрану;</w:t>
      </w:r>
    </w:p>
    <w:p w:rsidR="00273159" w:rsidRPr="00273159" w:rsidRDefault="00273159" w:rsidP="00C15022">
      <w:pPr>
        <w:ind w:left="142" w:right="50" w:hanging="142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- при этом назвать адрес объекта, место возникновения пожара и сообщить свою фамилию;</w:t>
      </w:r>
    </w:p>
    <w:p w:rsidR="00C745CF" w:rsidRDefault="00273159" w:rsidP="00C15022">
      <w:pPr>
        <w:ind w:left="142" w:right="50" w:hanging="142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2785533" cy="2089150"/>
            <wp:effectExtent l="19050" t="0" r="0" b="0"/>
            <wp:docPr id="9" name="Рисунок 9" descr="http://ural.mchs.ru/upload/site2/pechnoe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ural.mchs.ru/upload/site2/pechnoe/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533" cy="208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159" w:rsidRPr="00273159" w:rsidRDefault="00273159" w:rsidP="00C15022">
      <w:pPr>
        <w:ind w:left="142" w:right="50" w:hanging="142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- в случае угрозы жизни людей немедленно организовать их спасение, используя для этого имеющиеся силы и средства;</w:t>
      </w:r>
    </w:p>
    <w:p w:rsidR="00273159" w:rsidRPr="00273159" w:rsidRDefault="00273159" w:rsidP="00C15022">
      <w:pPr>
        <w:ind w:left="142" w:right="50" w:hanging="142"/>
        <w:rPr>
          <w:rFonts w:eastAsia="Times New Roman"/>
          <w:sz w:val="24"/>
          <w:szCs w:val="24"/>
          <w:lang w:eastAsia="ru-RU"/>
        </w:rPr>
      </w:pPr>
      <w:r w:rsidRPr="00273159">
        <w:rPr>
          <w:rFonts w:eastAsia="Times New Roman"/>
          <w:sz w:val="24"/>
          <w:szCs w:val="24"/>
          <w:lang w:eastAsia="ru-RU"/>
        </w:rPr>
        <w:t>- до прибытия пожарного подразделения использовать в тушение пожара имеющиеся первичные сре</w:t>
      </w:r>
      <w:r w:rsidRPr="00273159">
        <w:rPr>
          <w:rFonts w:eastAsia="Times New Roman"/>
          <w:sz w:val="24"/>
          <w:szCs w:val="24"/>
          <w:lang w:eastAsia="ru-RU"/>
        </w:rPr>
        <w:t>д</w:t>
      </w:r>
      <w:r w:rsidRPr="00273159">
        <w:rPr>
          <w:rFonts w:eastAsia="Times New Roman"/>
          <w:sz w:val="24"/>
          <w:szCs w:val="24"/>
          <w:lang w:eastAsia="ru-RU"/>
        </w:rPr>
        <w:t>ства пожаротушения (вода, песок, снег, огнетушители, тканев</w:t>
      </w:r>
      <w:r w:rsidR="00C745CF">
        <w:rPr>
          <w:rFonts w:eastAsia="Times New Roman"/>
          <w:sz w:val="24"/>
          <w:szCs w:val="24"/>
          <w:lang w:eastAsia="ru-RU"/>
        </w:rPr>
        <w:t>ые материалы, смоченные водой);</w:t>
      </w:r>
    </w:p>
    <w:p w:rsidR="003070D7" w:rsidRDefault="00273159" w:rsidP="00C15022">
      <w:pPr>
        <w:ind w:left="142" w:right="50" w:hanging="142"/>
      </w:pPr>
      <w:r w:rsidRPr="00273159">
        <w:rPr>
          <w:rFonts w:eastAsia="Times New Roman"/>
          <w:sz w:val="24"/>
          <w:szCs w:val="24"/>
          <w:lang w:eastAsia="ru-RU"/>
        </w:rPr>
        <w:t>- удалите за пределы опасной зоны людей пожилого возрас</w:t>
      </w:r>
      <w:r w:rsidR="00C745CF">
        <w:rPr>
          <w:rFonts w:eastAsia="Times New Roman"/>
          <w:sz w:val="24"/>
          <w:szCs w:val="24"/>
          <w:lang w:eastAsia="ru-RU"/>
        </w:rPr>
        <w:t>та, детей, инвалидов и больных.</w:t>
      </w:r>
    </w:p>
    <w:sectPr w:rsidR="003070D7" w:rsidSect="00273159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273159"/>
    <w:rsid w:val="0000106C"/>
    <w:rsid w:val="00273159"/>
    <w:rsid w:val="003070D7"/>
    <w:rsid w:val="00335F1E"/>
    <w:rsid w:val="005D6844"/>
    <w:rsid w:val="0067119C"/>
    <w:rsid w:val="00800A74"/>
    <w:rsid w:val="008A52C4"/>
    <w:rsid w:val="00933FD6"/>
    <w:rsid w:val="00C15022"/>
    <w:rsid w:val="00C745CF"/>
    <w:rsid w:val="00D34808"/>
    <w:rsid w:val="00F50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0D7"/>
  </w:style>
  <w:style w:type="paragraph" w:styleId="1">
    <w:name w:val="heading 1"/>
    <w:basedOn w:val="a"/>
    <w:link w:val="10"/>
    <w:uiPriority w:val="9"/>
    <w:qFormat/>
    <w:rsid w:val="0027315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159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315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315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731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1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6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tiff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2016-06-16T09:51:00Z</dcterms:created>
  <dcterms:modified xsi:type="dcterms:W3CDTF">2016-06-16T12:10:00Z</dcterms:modified>
</cp:coreProperties>
</file>